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C1" w:rsidRPr="00173A48" w:rsidRDefault="007E6BC1" w:rsidP="007E6BC1">
      <w:pPr>
        <w:pStyle w:val="2"/>
        <w:shd w:val="clear" w:color="auto" w:fill="FFFFFF"/>
        <w:spacing w:before="340" w:after="136" w:line="245" w:lineRule="atLeast"/>
        <w:rPr>
          <w:rFonts w:ascii="Times New Roman" w:hAnsi="Times New Roman" w:cs="Times New Roman"/>
          <w:b w:val="0"/>
          <w:bCs w:val="0"/>
          <w:color w:val="0087AA"/>
        </w:rPr>
      </w:pPr>
      <w:r w:rsidRPr="00173A48">
        <w:rPr>
          <w:rFonts w:ascii="Times New Roman" w:hAnsi="Times New Roman" w:cs="Times New Roman"/>
          <w:b w:val="0"/>
          <w:bCs w:val="0"/>
          <w:color w:val="0087AA"/>
        </w:rPr>
        <w:t>Правила оформления списка литературы и библиографических ссылок</w:t>
      </w:r>
    </w:p>
    <w:p w:rsidR="007E6BC1" w:rsidRPr="00173A48" w:rsidRDefault="007E6BC1" w:rsidP="007E6BC1">
      <w:pPr>
        <w:pStyle w:val="4"/>
        <w:shd w:val="clear" w:color="auto" w:fill="FFFFFF"/>
        <w:spacing w:line="254" w:lineRule="atLeast"/>
        <w:rPr>
          <w:rStyle w:val="a8"/>
          <w:rFonts w:ascii="Times New Roman" w:hAnsi="Times New Roman"/>
          <w:b w:val="0"/>
          <w:bCs w:val="0"/>
          <w:color w:val="3366FF"/>
          <w:szCs w:val="28"/>
        </w:rPr>
      </w:pPr>
      <w:r w:rsidRPr="00173A48">
        <w:rPr>
          <w:rStyle w:val="a8"/>
          <w:rFonts w:ascii="Times New Roman" w:hAnsi="Times New Roman"/>
          <w:b w:val="0"/>
          <w:bCs w:val="0"/>
          <w:color w:val="3366FF"/>
          <w:szCs w:val="28"/>
        </w:rPr>
        <w:t>Обращаем ваше внимание на изменение правил библиографического описания в связи с введением нового</w:t>
      </w:r>
    </w:p>
    <w:p w:rsidR="007E6BC1" w:rsidRPr="00173A48" w:rsidRDefault="007E6BC1" w:rsidP="007E6BC1">
      <w:pPr>
        <w:pStyle w:val="4"/>
        <w:shd w:val="clear" w:color="auto" w:fill="FFFFFF"/>
        <w:spacing w:line="254" w:lineRule="atLeast"/>
        <w:rPr>
          <w:rFonts w:ascii="Times New Roman" w:hAnsi="Times New Roman"/>
          <w:b/>
          <w:bCs/>
          <w:color w:val="00698C"/>
          <w:szCs w:val="28"/>
        </w:rPr>
      </w:pPr>
      <w:r w:rsidRPr="00173A48">
        <w:rPr>
          <w:rFonts w:ascii="Times New Roman" w:hAnsi="Times New Roman"/>
          <w:b/>
          <w:bCs/>
          <w:color w:val="00698C"/>
          <w:szCs w:val="28"/>
        </w:rPr>
        <w:t> </w:t>
      </w:r>
    </w:p>
    <w:p w:rsidR="007E6BC1" w:rsidRPr="00173A48" w:rsidRDefault="007E6BC1" w:rsidP="007E6BC1">
      <w:pPr>
        <w:rPr>
          <w:b/>
          <w:sz w:val="28"/>
          <w:szCs w:val="28"/>
        </w:rPr>
      </w:pPr>
      <w:r w:rsidRPr="00173A48">
        <w:rPr>
          <w:b/>
          <w:sz w:val="28"/>
          <w:szCs w:val="28"/>
        </w:rPr>
        <w:t xml:space="preserve">ГОСТа </w:t>
      </w:r>
      <w:r w:rsidRPr="00173A48">
        <w:rPr>
          <w:b/>
          <w:sz w:val="28"/>
          <w:szCs w:val="28"/>
          <w:u w:val="single"/>
        </w:rPr>
        <w:t>Р 7.0.100-2018. Библиографическая запись. Библиографическое описание: общие требования и правила составления</w:t>
      </w: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color w:val="444444"/>
          <w:sz w:val="28"/>
          <w:szCs w:val="28"/>
        </w:rPr>
        <w:t>Библиографический список </w:t>
      </w:r>
      <w:r w:rsidRPr="00173A48">
        <w:rPr>
          <w:color w:val="444444"/>
          <w:sz w:val="28"/>
          <w:szCs w:val="28"/>
        </w:rPr>
        <w:t>- составная часть библиографического аппарата, который содержит библиографическое описание использованных источников и помещается в конце научной работы.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color w:val="444444"/>
          <w:sz w:val="28"/>
          <w:szCs w:val="28"/>
        </w:rPr>
        <w:t>Рекомендуются следующие варианты заглавия списка</w:t>
      </w:r>
      <w:r w:rsidRPr="00173A48">
        <w:rPr>
          <w:color w:val="444444"/>
          <w:sz w:val="28"/>
          <w:szCs w:val="28"/>
        </w:rPr>
        <w:t>:</w:t>
      </w:r>
    </w:p>
    <w:p w:rsidR="007E6BC1" w:rsidRPr="00173A48" w:rsidRDefault="007E6BC1" w:rsidP="007E6B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список использованной литературы;</w:t>
      </w:r>
    </w:p>
    <w:p w:rsidR="007E6BC1" w:rsidRPr="00173A48" w:rsidRDefault="007E6BC1" w:rsidP="007E6B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список использованных источников и литературы;</w:t>
      </w:r>
    </w:p>
    <w:p w:rsidR="007E6BC1" w:rsidRPr="00173A48" w:rsidRDefault="007E6BC1" w:rsidP="007E6B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библиографический список;</w:t>
      </w:r>
    </w:p>
    <w:p w:rsidR="007E6BC1" w:rsidRPr="00173A48" w:rsidRDefault="007E6BC1" w:rsidP="007E6B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библиография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color w:val="444444"/>
          <w:sz w:val="28"/>
          <w:szCs w:val="28"/>
        </w:rPr>
        <w:t>Структура списка</w:t>
      </w:r>
    </w:p>
    <w:tbl>
      <w:tblPr>
        <w:tblW w:w="12570" w:type="dxa"/>
        <w:tblInd w:w="-276" w:type="dxa"/>
        <w:tblBorders>
          <w:top w:val="single" w:sz="2" w:space="0" w:color="00698C"/>
          <w:left w:val="single" w:sz="2" w:space="0" w:color="00698C"/>
          <w:bottom w:val="single" w:sz="2" w:space="0" w:color="00698C"/>
          <w:right w:val="single" w:sz="2" w:space="0" w:color="00698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7"/>
        <w:gridCol w:w="8790"/>
        <w:gridCol w:w="1623"/>
      </w:tblGrid>
      <w:tr w:rsidR="007E6BC1" w:rsidRPr="00173A48" w:rsidTr="007E6BC1">
        <w:tc>
          <w:tcPr>
            <w:tcW w:w="2157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FFFFFF"/>
            <w:vAlign w:val="center"/>
            <w:hideMark/>
          </w:tcPr>
          <w:p w:rsidR="007E6BC1" w:rsidRPr="00173A48" w:rsidRDefault="007E6BC1" w:rsidP="0005682E">
            <w:pPr>
              <w:pStyle w:val="a3"/>
              <w:spacing w:before="0" w:beforeAutospacing="0" w:after="0" w:afterAutospacing="0" w:line="312" w:lineRule="atLeast"/>
              <w:rPr>
                <w:color w:val="444444"/>
                <w:sz w:val="28"/>
                <w:szCs w:val="28"/>
              </w:rPr>
            </w:pPr>
            <w:r w:rsidRPr="00173A48">
              <w:rPr>
                <w:color w:val="444444"/>
                <w:sz w:val="28"/>
                <w:szCs w:val="28"/>
              </w:rPr>
              <w:t>Алфавитное расположение</w:t>
            </w:r>
          </w:p>
        </w:tc>
        <w:tc>
          <w:tcPr>
            <w:tcW w:w="8790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6BC1" w:rsidRPr="00173A48" w:rsidRDefault="007E6BC1" w:rsidP="0005682E">
            <w:pPr>
              <w:pStyle w:val="a3"/>
              <w:spacing w:before="0" w:beforeAutospacing="0" w:after="0" w:afterAutospacing="0" w:line="312" w:lineRule="atLeast"/>
              <w:rPr>
                <w:color w:val="444444"/>
                <w:sz w:val="28"/>
                <w:szCs w:val="28"/>
              </w:rPr>
            </w:pPr>
            <w:r w:rsidRPr="00173A48">
              <w:rPr>
                <w:color w:val="444444"/>
                <w:sz w:val="28"/>
                <w:szCs w:val="28"/>
              </w:rPr>
              <w:t xml:space="preserve">Описания книг и статей приводятся в алфавитном порядке авторов и </w:t>
            </w:r>
          </w:p>
          <w:p w:rsidR="007E6BC1" w:rsidRPr="00173A48" w:rsidRDefault="007E6BC1" w:rsidP="0005682E">
            <w:pPr>
              <w:pStyle w:val="a3"/>
              <w:spacing w:before="0" w:beforeAutospacing="0" w:after="0" w:afterAutospacing="0" w:line="312" w:lineRule="atLeast"/>
              <w:rPr>
                <w:color w:val="444444"/>
                <w:sz w:val="28"/>
                <w:szCs w:val="28"/>
              </w:rPr>
            </w:pPr>
            <w:r w:rsidRPr="00173A48">
              <w:rPr>
                <w:color w:val="444444"/>
                <w:sz w:val="28"/>
                <w:szCs w:val="28"/>
              </w:rPr>
              <w:t>заглавий (если автор не указан); работы одного автора</w:t>
            </w:r>
          </w:p>
          <w:p w:rsidR="007E6BC1" w:rsidRPr="00173A48" w:rsidRDefault="007E6BC1" w:rsidP="0005682E">
            <w:pPr>
              <w:pStyle w:val="a3"/>
              <w:spacing w:before="0" w:beforeAutospacing="0" w:after="0" w:afterAutospacing="0" w:line="312" w:lineRule="atLeast"/>
              <w:rPr>
                <w:color w:val="444444"/>
                <w:sz w:val="28"/>
                <w:szCs w:val="28"/>
              </w:rPr>
            </w:pPr>
            <w:r w:rsidRPr="00173A48">
              <w:rPr>
                <w:color w:val="444444"/>
                <w:sz w:val="28"/>
                <w:szCs w:val="28"/>
              </w:rPr>
              <w:t xml:space="preserve"> располагаются в алфавитном порядке заглавий.</w:t>
            </w:r>
          </w:p>
        </w:tc>
        <w:tc>
          <w:tcPr>
            <w:tcW w:w="1623" w:type="dxa"/>
            <w:tcBorders>
              <w:top w:val="single" w:sz="6" w:space="0" w:color="00698C"/>
              <w:left w:val="single" w:sz="4" w:space="0" w:color="auto"/>
              <w:bottom w:val="single" w:sz="6" w:space="0" w:color="00698C"/>
              <w:right w:val="single" w:sz="6" w:space="0" w:color="00698C"/>
            </w:tcBorders>
            <w:shd w:val="clear" w:color="auto" w:fill="FFFFFF"/>
            <w:vAlign w:val="center"/>
          </w:tcPr>
          <w:p w:rsidR="007E6BC1" w:rsidRPr="00173A48" w:rsidRDefault="007E6BC1">
            <w:pPr>
              <w:spacing w:after="200" w:line="276" w:lineRule="auto"/>
              <w:rPr>
                <w:color w:val="444444"/>
                <w:sz w:val="28"/>
                <w:szCs w:val="28"/>
              </w:rPr>
            </w:pPr>
          </w:p>
          <w:p w:rsidR="007E6BC1" w:rsidRPr="00173A48" w:rsidRDefault="007E6BC1">
            <w:pPr>
              <w:spacing w:after="200" w:line="276" w:lineRule="auto"/>
              <w:rPr>
                <w:color w:val="444444"/>
                <w:sz w:val="28"/>
                <w:szCs w:val="28"/>
              </w:rPr>
            </w:pPr>
          </w:p>
          <w:p w:rsidR="007E6BC1" w:rsidRPr="00173A48" w:rsidRDefault="007E6BC1" w:rsidP="007E6BC1">
            <w:pPr>
              <w:pStyle w:val="a3"/>
              <w:spacing w:before="0" w:beforeAutospacing="0" w:after="0" w:afterAutospacing="0" w:line="312" w:lineRule="atLeast"/>
              <w:rPr>
                <w:color w:val="444444"/>
                <w:sz w:val="28"/>
                <w:szCs w:val="28"/>
              </w:rPr>
            </w:pPr>
          </w:p>
        </w:tc>
      </w:tr>
      <w:tr w:rsidR="007E6BC1" w:rsidRPr="00173A48" w:rsidTr="007E6BC1">
        <w:tc>
          <w:tcPr>
            <w:tcW w:w="2157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FFFFFF"/>
            <w:vAlign w:val="center"/>
            <w:hideMark/>
          </w:tcPr>
          <w:p w:rsidR="007E6BC1" w:rsidRPr="00173A48" w:rsidRDefault="007E6BC1" w:rsidP="0005682E">
            <w:pPr>
              <w:pStyle w:val="a3"/>
              <w:spacing w:before="0" w:beforeAutospacing="0" w:after="0" w:afterAutospacing="0" w:line="312" w:lineRule="atLeast"/>
              <w:rPr>
                <w:color w:val="444444"/>
                <w:sz w:val="28"/>
                <w:szCs w:val="28"/>
              </w:rPr>
            </w:pPr>
            <w:r w:rsidRPr="00173A48">
              <w:rPr>
                <w:color w:val="444444"/>
                <w:sz w:val="28"/>
                <w:szCs w:val="28"/>
              </w:rPr>
              <w:t>Хронологический порядок</w:t>
            </w:r>
          </w:p>
        </w:tc>
        <w:tc>
          <w:tcPr>
            <w:tcW w:w="8790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6BC1" w:rsidRPr="00173A48" w:rsidRDefault="007E6BC1" w:rsidP="0005682E">
            <w:pPr>
              <w:pStyle w:val="a3"/>
              <w:spacing w:before="0" w:beforeAutospacing="0" w:after="0" w:afterAutospacing="0" w:line="312" w:lineRule="atLeast"/>
              <w:rPr>
                <w:color w:val="444444"/>
                <w:sz w:val="28"/>
                <w:szCs w:val="28"/>
              </w:rPr>
            </w:pPr>
            <w:r w:rsidRPr="00173A48">
              <w:rPr>
                <w:color w:val="444444"/>
                <w:sz w:val="28"/>
                <w:szCs w:val="28"/>
              </w:rPr>
              <w:t>Позволяет представить материал в хронологии событий (в исторических </w:t>
            </w:r>
          </w:p>
          <w:p w:rsidR="007E6BC1" w:rsidRPr="00173A48" w:rsidRDefault="007E6BC1" w:rsidP="0005682E">
            <w:pPr>
              <w:pStyle w:val="a3"/>
              <w:spacing w:before="0" w:beforeAutospacing="0" w:after="0" w:afterAutospacing="0" w:line="312" w:lineRule="atLeast"/>
              <w:rPr>
                <w:color w:val="444444"/>
                <w:sz w:val="28"/>
                <w:szCs w:val="28"/>
              </w:rPr>
            </w:pPr>
            <w:r w:rsidRPr="00173A48">
              <w:rPr>
                <w:color w:val="444444"/>
                <w:sz w:val="28"/>
                <w:szCs w:val="28"/>
              </w:rPr>
              <w:t>работах) или по годам публикации работ, когда</w:t>
            </w:r>
          </w:p>
          <w:p w:rsidR="007E6BC1" w:rsidRPr="00173A48" w:rsidRDefault="007E6BC1" w:rsidP="0005682E">
            <w:pPr>
              <w:pStyle w:val="a3"/>
              <w:spacing w:before="0" w:beforeAutospacing="0" w:after="0" w:afterAutospacing="0" w:line="312" w:lineRule="atLeast"/>
              <w:rPr>
                <w:color w:val="444444"/>
                <w:sz w:val="28"/>
                <w:szCs w:val="28"/>
              </w:rPr>
            </w:pPr>
            <w:r w:rsidRPr="00173A48">
              <w:rPr>
                <w:color w:val="444444"/>
                <w:sz w:val="28"/>
                <w:szCs w:val="28"/>
              </w:rPr>
              <w:t xml:space="preserve"> необходимо показать историю науки или вопроса. В пределе каждого</w:t>
            </w:r>
          </w:p>
          <w:p w:rsidR="007E6BC1" w:rsidRPr="00173A48" w:rsidRDefault="007E6BC1" w:rsidP="0005682E">
            <w:pPr>
              <w:pStyle w:val="a3"/>
              <w:spacing w:before="0" w:beforeAutospacing="0" w:after="0" w:afterAutospacing="0" w:line="312" w:lineRule="atLeast"/>
              <w:rPr>
                <w:color w:val="444444"/>
                <w:sz w:val="28"/>
                <w:szCs w:val="28"/>
              </w:rPr>
            </w:pPr>
            <w:r w:rsidRPr="00173A48">
              <w:rPr>
                <w:color w:val="444444"/>
                <w:sz w:val="28"/>
                <w:szCs w:val="28"/>
              </w:rPr>
              <w:t xml:space="preserve"> года работы располагаются в алфавитном порядке.</w:t>
            </w:r>
          </w:p>
        </w:tc>
        <w:tc>
          <w:tcPr>
            <w:tcW w:w="1623" w:type="dxa"/>
            <w:tcBorders>
              <w:top w:val="single" w:sz="6" w:space="0" w:color="00698C"/>
              <w:left w:val="single" w:sz="4" w:space="0" w:color="auto"/>
              <w:bottom w:val="single" w:sz="6" w:space="0" w:color="00698C"/>
              <w:right w:val="single" w:sz="6" w:space="0" w:color="00698C"/>
            </w:tcBorders>
            <w:shd w:val="clear" w:color="auto" w:fill="FFFFFF"/>
            <w:vAlign w:val="center"/>
          </w:tcPr>
          <w:p w:rsidR="007E6BC1" w:rsidRPr="00173A48" w:rsidRDefault="007E6BC1">
            <w:pPr>
              <w:spacing w:after="200" w:line="276" w:lineRule="auto"/>
              <w:rPr>
                <w:color w:val="444444"/>
                <w:sz w:val="28"/>
                <w:szCs w:val="28"/>
              </w:rPr>
            </w:pPr>
          </w:p>
          <w:p w:rsidR="007E6BC1" w:rsidRPr="00173A48" w:rsidRDefault="007E6BC1">
            <w:pPr>
              <w:spacing w:after="200" w:line="276" w:lineRule="auto"/>
              <w:rPr>
                <w:color w:val="444444"/>
                <w:sz w:val="28"/>
                <w:szCs w:val="28"/>
              </w:rPr>
            </w:pPr>
          </w:p>
          <w:p w:rsidR="007E6BC1" w:rsidRPr="00173A48" w:rsidRDefault="007E6BC1">
            <w:pPr>
              <w:spacing w:after="200" w:line="276" w:lineRule="auto"/>
              <w:rPr>
                <w:color w:val="444444"/>
                <w:sz w:val="28"/>
                <w:szCs w:val="28"/>
              </w:rPr>
            </w:pPr>
          </w:p>
          <w:p w:rsidR="007E6BC1" w:rsidRPr="00173A48" w:rsidRDefault="007E6BC1" w:rsidP="007E6BC1">
            <w:pPr>
              <w:pStyle w:val="a3"/>
              <w:spacing w:before="0" w:beforeAutospacing="0" w:after="0" w:afterAutospacing="0" w:line="312" w:lineRule="atLeast"/>
              <w:rPr>
                <w:color w:val="444444"/>
                <w:sz w:val="28"/>
                <w:szCs w:val="28"/>
              </w:rPr>
            </w:pPr>
          </w:p>
        </w:tc>
      </w:tr>
      <w:tr w:rsidR="007E6BC1" w:rsidRPr="00173A48" w:rsidTr="007E6BC1">
        <w:tc>
          <w:tcPr>
            <w:tcW w:w="2157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FFFFFF"/>
            <w:vAlign w:val="center"/>
            <w:hideMark/>
          </w:tcPr>
          <w:p w:rsidR="007E6BC1" w:rsidRPr="00173A48" w:rsidRDefault="007E6BC1" w:rsidP="0005682E">
            <w:pPr>
              <w:pStyle w:val="a3"/>
              <w:spacing w:before="0" w:beforeAutospacing="0" w:after="0" w:afterAutospacing="0" w:line="312" w:lineRule="atLeast"/>
              <w:rPr>
                <w:color w:val="444444"/>
                <w:sz w:val="28"/>
                <w:szCs w:val="28"/>
              </w:rPr>
            </w:pPr>
            <w:r w:rsidRPr="00173A48">
              <w:rPr>
                <w:color w:val="444444"/>
                <w:sz w:val="28"/>
                <w:szCs w:val="28"/>
              </w:rPr>
              <w:t>Систематическое расположение</w:t>
            </w:r>
          </w:p>
        </w:tc>
        <w:tc>
          <w:tcPr>
            <w:tcW w:w="8790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6BC1" w:rsidRPr="00173A48" w:rsidRDefault="007E6BC1" w:rsidP="0005682E">
            <w:pPr>
              <w:pStyle w:val="a3"/>
              <w:spacing w:before="0" w:beforeAutospacing="0" w:after="0" w:afterAutospacing="0" w:line="312" w:lineRule="atLeast"/>
              <w:rPr>
                <w:color w:val="444444"/>
                <w:sz w:val="28"/>
                <w:szCs w:val="28"/>
              </w:rPr>
            </w:pPr>
            <w:r w:rsidRPr="00173A48">
              <w:rPr>
                <w:color w:val="444444"/>
                <w:sz w:val="28"/>
                <w:szCs w:val="28"/>
              </w:rPr>
              <w:t xml:space="preserve">Документы группируются по отдельным темам, вопросам в их логическом соподчинении. Внутри темы расположение в </w:t>
            </w:r>
          </w:p>
          <w:p w:rsidR="007E6BC1" w:rsidRPr="00173A48" w:rsidRDefault="007E6BC1" w:rsidP="0005682E">
            <w:pPr>
              <w:pStyle w:val="a3"/>
              <w:spacing w:before="0" w:beforeAutospacing="0" w:after="0" w:afterAutospacing="0" w:line="312" w:lineRule="atLeast"/>
              <w:rPr>
                <w:color w:val="444444"/>
                <w:sz w:val="28"/>
                <w:szCs w:val="28"/>
              </w:rPr>
            </w:pPr>
            <w:r w:rsidRPr="00173A48">
              <w:rPr>
                <w:color w:val="444444"/>
                <w:sz w:val="28"/>
                <w:szCs w:val="28"/>
              </w:rPr>
              <w:t>алфавитном порядке или хронологическом.</w:t>
            </w:r>
          </w:p>
        </w:tc>
        <w:tc>
          <w:tcPr>
            <w:tcW w:w="1623" w:type="dxa"/>
            <w:tcBorders>
              <w:top w:val="single" w:sz="6" w:space="0" w:color="00698C"/>
              <w:left w:val="single" w:sz="4" w:space="0" w:color="auto"/>
              <w:bottom w:val="single" w:sz="6" w:space="0" w:color="00698C"/>
              <w:right w:val="single" w:sz="6" w:space="0" w:color="00698C"/>
            </w:tcBorders>
            <w:shd w:val="clear" w:color="auto" w:fill="FFFFFF"/>
            <w:vAlign w:val="center"/>
          </w:tcPr>
          <w:p w:rsidR="007E6BC1" w:rsidRPr="00173A48" w:rsidRDefault="007E6BC1">
            <w:pPr>
              <w:spacing w:after="200" w:line="276" w:lineRule="auto"/>
              <w:rPr>
                <w:color w:val="444444"/>
                <w:sz w:val="28"/>
                <w:szCs w:val="28"/>
              </w:rPr>
            </w:pPr>
          </w:p>
          <w:p w:rsidR="007E6BC1" w:rsidRPr="00173A48" w:rsidRDefault="007E6BC1">
            <w:pPr>
              <w:spacing w:after="200" w:line="276" w:lineRule="auto"/>
              <w:rPr>
                <w:color w:val="444444"/>
                <w:sz w:val="28"/>
                <w:szCs w:val="28"/>
              </w:rPr>
            </w:pPr>
          </w:p>
          <w:p w:rsidR="007E6BC1" w:rsidRPr="00173A48" w:rsidRDefault="007E6BC1" w:rsidP="007E6BC1">
            <w:pPr>
              <w:pStyle w:val="a3"/>
              <w:spacing w:before="0" w:beforeAutospacing="0" w:after="0" w:afterAutospacing="0" w:line="312" w:lineRule="atLeast"/>
              <w:rPr>
                <w:color w:val="444444"/>
                <w:sz w:val="28"/>
                <w:szCs w:val="28"/>
              </w:rPr>
            </w:pPr>
          </w:p>
        </w:tc>
      </w:tr>
      <w:tr w:rsidR="007E6BC1" w:rsidRPr="00173A48" w:rsidTr="007E6BC1">
        <w:tc>
          <w:tcPr>
            <w:tcW w:w="2157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FFFFFF"/>
            <w:vAlign w:val="center"/>
            <w:hideMark/>
          </w:tcPr>
          <w:p w:rsidR="007E6BC1" w:rsidRPr="00173A48" w:rsidRDefault="007E6BC1" w:rsidP="0005682E">
            <w:pPr>
              <w:pStyle w:val="a3"/>
              <w:spacing w:before="0" w:beforeAutospacing="0" w:after="0" w:afterAutospacing="0" w:line="312" w:lineRule="atLeast"/>
              <w:rPr>
                <w:color w:val="444444"/>
                <w:sz w:val="28"/>
                <w:szCs w:val="28"/>
              </w:rPr>
            </w:pPr>
            <w:r w:rsidRPr="00173A48">
              <w:rPr>
                <w:color w:val="444444"/>
                <w:sz w:val="28"/>
                <w:szCs w:val="28"/>
              </w:rPr>
              <w:t>Расположение материала по главам работ</w:t>
            </w:r>
          </w:p>
        </w:tc>
        <w:tc>
          <w:tcPr>
            <w:tcW w:w="8790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6BC1" w:rsidRPr="00173A48" w:rsidRDefault="007E6BC1" w:rsidP="0005682E">
            <w:pPr>
              <w:pStyle w:val="a3"/>
              <w:spacing w:before="0" w:beforeAutospacing="0" w:after="0" w:afterAutospacing="0" w:line="312" w:lineRule="atLeast"/>
              <w:rPr>
                <w:color w:val="444444"/>
                <w:sz w:val="28"/>
                <w:szCs w:val="28"/>
              </w:rPr>
            </w:pPr>
            <w:r w:rsidRPr="00173A48">
              <w:rPr>
                <w:color w:val="444444"/>
                <w:sz w:val="28"/>
                <w:szCs w:val="28"/>
              </w:rPr>
              <w:t>В начале списка указывается литература общего характера, а затем </w:t>
            </w:r>
          </w:p>
          <w:p w:rsidR="007E6BC1" w:rsidRPr="00173A48" w:rsidRDefault="007E6BC1" w:rsidP="0005682E">
            <w:pPr>
              <w:pStyle w:val="a3"/>
              <w:spacing w:before="0" w:beforeAutospacing="0" w:after="0" w:afterAutospacing="0" w:line="312" w:lineRule="atLeast"/>
              <w:rPr>
                <w:color w:val="444444"/>
                <w:sz w:val="28"/>
                <w:szCs w:val="28"/>
              </w:rPr>
            </w:pPr>
            <w:r w:rsidRPr="00173A48">
              <w:rPr>
                <w:color w:val="444444"/>
                <w:sz w:val="28"/>
                <w:szCs w:val="28"/>
              </w:rPr>
              <w:t>литература, относящаяся к отдельным главам. Внутри </w:t>
            </w:r>
          </w:p>
          <w:p w:rsidR="007E6BC1" w:rsidRPr="00173A48" w:rsidRDefault="007E6BC1" w:rsidP="0005682E">
            <w:pPr>
              <w:pStyle w:val="a3"/>
              <w:spacing w:before="0" w:beforeAutospacing="0" w:after="0" w:afterAutospacing="0" w:line="312" w:lineRule="atLeast"/>
              <w:rPr>
                <w:color w:val="444444"/>
                <w:sz w:val="28"/>
                <w:szCs w:val="28"/>
              </w:rPr>
            </w:pPr>
            <w:r w:rsidRPr="00173A48">
              <w:rPr>
                <w:color w:val="444444"/>
                <w:sz w:val="28"/>
                <w:szCs w:val="28"/>
              </w:rPr>
              <w:t>главы — в алфавитном или хронологическом порядке.</w:t>
            </w:r>
          </w:p>
        </w:tc>
        <w:tc>
          <w:tcPr>
            <w:tcW w:w="1623" w:type="dxa"/>
            <w:tcBorders>
              <w:top w:val="single" w:sz="6" w:space="0" w:color="00698C"/>
              <w:left w:val="single" w:sz="4" w:space="0" w:color="auto"/>
              <w:bottom w:val="single" w:sz="6" w:space="0" w:color="00698C"/>
              <w:right w:val="single" w:sz="6" w:space="0" w:color="00698C"/>
            </w:tcBorders>
            <w:shd w:val="clear" w:color="auto" w:fill="FFFFFF"/>
            <w:vAlign w:val="center"/>
          </w:tcPr>
          <w:p w:rsidR="007E6BC1" w:rsidRPr="00173A48" w:rsidRDefault="007E6BC1">
            <w:pPr>
              <w:spacing w:after="200" w:line="276" w:lineRule="auto"/>
              <w:rPr>
                <w:color w:val="444444"/>
                <w:sz w:val="28"/>
                <w:szCs w:val="28"/>
              </w:rPr>
            </w:pPr>
          </w:p>
          <w:p w:rsidR="007E6BC1" w:rsidRPr="00173A48" w:rsidRDefault="007E6BC1">
            <w:pPr>
              <w:spacing w:after="200" w:line="276" w:lineRule="auto"/>
              <w:rPr>
                <w:color w:val="444444"/>
                <w:sz w:val="28"/>
                <w:szCs w:val="28"/>
              </w:rPr>
            </w:pPr>
          </w:p>
          <w:p w:rsidR="007E6BC1" w:rsidRPr="00173A48" w:rsidRDefault="007E6BC1" w:rsidP="007E6BC1">
            <w:pPr>
              <w:pStyle w:val="a3"/>
              <w:spacing w:before="0" w:beforeAutospacing="0" w:after="0" w:afterAutospacing="0" w:line="312" w:lineRule="atLeast"/>
              <w:rPr>
                <w:color w:val="444444"/>
                <w:sz w:val="28"/>
                <w:szCs w:val="28"/>
              </w:rPr>
            </w:pPr>
          </w:p>
        </w:tc>
      </w:tr>
    </w:tbl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    Независимо от выбранного способа группировки в начало списка, как правило, помещают </w:t>
      </w:r>
      <w:r w:rsidRPr="00173A48">
        <w:rPr>
          <w:rStyle w:val="a8"/>
          <w:color w:val="444444"/>
          <w:sz w:val="28"/>
          <w:szCs w:val="28"/>
        </w:rPr>
        <w:t>официальные документы  </w:t>
      </w:r>
      <w:r w:rsidRPr="00173A48">
        <w:rPr>
          <w:color w:val="444444"/>
          <w:sz w:val="28"/>
          <w:szCs w:val="28"/>
        </w:rPr>
        <w:t>(законы, постановления, указы и т. д.), которые  располагаются по юридической силе. Расположение внутри равных по юридической силе документов – по дате принятия, в обратной хронологии: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lastRenderedPageBreak/>
        <w:t>1. Международные нормативные акты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2. Конституция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3. Федеральные конституционные законы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4. Постановления Конституционного Суда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5. Кодексы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6. Федеральные законы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7. Законы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8. Указы Президента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9. Акты Правительства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  а) постановления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  б) распоряжения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10. Акты Верховного и Высшего Арбитражного Судов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11. Нормативные акты  министерств и ведомств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  а) постановления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  б) приказы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  в) распоряжения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  г) письма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12. Региональные нормативные акты (в том же порядке, как и российские)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13. ГОСТы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14. СНиПы, СП, ЕНИРы, ТУ и др.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Вслед за указанными документами располагается вся остальная литература: книги, статьи в алфавитном порядке и электронные издания.</w:t>
      </w: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pStyle w:val="3"/>
        <w:shd w:val="clear" w:color="auto" w:fill="FFFFFF"/>
        <w:spacing w:before="340" w:after="136" w:line="254" w:lineRule="atLeast"/>
        <w:jc w:val="center"/>
        <w:rPr>
          <w:rFonts w:ascii="Times New Roman" w:hAnsi="Times New Roman" w:cs="Times New Roman"/>
          <w:b w:val="0"/>
          <w:bCs w:val="0"/>
          <w:color w:val="0087AA"/>
          <w:sz w:val="28"/>
          <w:szCs w:val="28"/>
        </w:rPr>
      </w:pPr>
      <w:r w:rsidRPr="00173A48">
        <w:rPr>
          <w:rStyle w:val="a8"/>
          <w:rFonts w:ascii="Times New Roman" w:hAnsi="Times New Roman" w:cs="Times New Roman"/>
          <w:b/>
          <w:bCs/>
          <w:color w:val="0087AA"/>
          <w:sz w:val="28"/>
          <w:szCs w:val="28"/>
        </w:rPr>
        <w:t>Библиографическое описание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Элементы библиографического описания </w:t>
      </w:r>
      <w:r w:rsidRPr="00173A48">
        <w:rPr>
          <w:rStyle w:val="a8"/>
          <w:color w:val="444444"/>
          <w:sz w:val="28"/>
          <w:szCs w:val="28"/>
        </w:rPr>
        <w:t>приводятся в строго установленной последовательности</w:t>
      </w:r>
      <w:r w:rsidRPr="00173A48">
        <w:rPr>
          <w:color w:val="444444"/>
          <w:sz w:val="28"/>
          <w:szCs w:val="28"/>
        </w:rPr>
        <w:t> и отделяются друг от друга условными разделительными знаками. До и после условных знаков ставится пробел в один печатный знак. Исключение составляют (.) и (,). В этом случае пробелы применяют только после них.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color w:val="444444"/>
          <w:sz w:val="28"/>
          <w:szCs w:val="28"/>
        </w:rPr>
        <w:t>Схема описания книги: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color w:val="00698C"/>
          <w:sz w:val="28"/>
          <w:szCs w:val="28"/>
        </w:rPr>
        <w:t>Заголовок</w:t>
      </w:r>
      <w:r w:rsidRPr="00173A48">
        <w:rPr>
          <w:rStyle w:val="a8"/>
          <w:color w:val="444444"/>
          <w:sz w:val="28"/>
          <w:szCs w:val="28"/>
        </w:rPr>
        <w:t> (</w:t>
      </w:r>
      <w:r w:rsidRPr="00173A48">
        <w:rPr>
          <w:rStyle w:val="a9"/>
          <w:b/>
          <w:bCs/>
          <w:color w:val="444444"/>
          <w:sz w:val="28"/>
          <w:szCs w:val="28"/>
        </w:rPr>
        <w:t>Ф. И. О. автора)</w:t>
      </w:r>
      <w:r w:rsidRPr="00173A48">
        <w:rPr>
          <w:rStyle w:val="a8"/>
          <w:color w:val="444444"/>
          <w:sz w:val="28"/>
          <w:szCs w:val="28"/>
        </w:rPr>
        <w:t>.</w:t>
      </w:r>
      <w:r w:rsidRPr="00173A48">
        <w:rPr>
          <w:rStyle w:val="a8"/>
          <w:color w:val="00698C"/>
          <w:sz w:val="28"/>
          <w:szCs w:val="28"/>
        </w:rPr>
        <w:t> Основное заглавие</w:t>
      </w:r>
      <w:r w:rsidRPr="00173A48">
        <w:rPr>
          <w:rStyle w:val="a8"/>
          <w:color w:val="444444"/>
          <w:sz w:val="28"/>
          <w:szCs w:val="28"/>
        </w:rPr>
        <w:t>: </w:t>
      </w:r>
      <w:r w:rsidRPr="00173A48">
        <w:rPr>
          <w:rStyle w:val="a8"/>
          <w:color w:val="00698C"/>
          <w:sz w:val="28"/>
          <w:szCs w:val="28"/>
        </w:rPr>
        <w:t>сведения, относя</w:t>
      </w:r>
      <w:r w:rsidRPr="00173A48">
        <w:rPr>
          <w:rStyle w:val="a8"/>
          <w:color w:val="00698C"/>
          <w:sz w:val="28"/>
          <w:szCs w:val="28"/>
        </w:rPr>
        <w:softHyphen/>
        <w:t>щиеся к заглавию</w:t>
      </w:r>
      <w:r w:rsidRPr="00173A48">
        <w:rPr>
          <w:rStyle w:val="a8"/>
          <w:color w:val="444444"/>
          <w:sz w:val="28"/>
          <w:szCs w:val="28"/>
        </w:rPr>
        <w:t> </w:t>
      </w:r>
      <w:r w:rsidRPr="00173A48">
        <w:rPr>
          <w:rStyle w:val="a9"/>
          <w:b/>
          <w:bCs/>
          <w:color w:val="444444"/>
          <w:sz w:val="28"/>
          <w:szCs w:val="28"/>
        </w:rPr>
        <w:t>(учебники, учебные пособия, справочники и др.) </w:t>
      </w:r>
      <w:r w:rsidRPr="00173A48">
        <w:rPr>
          <w:rStyle w:val="a8"/>
          <w:color w:val="444444"/>
          <w:sz w:val="28"/>
          <w:szCs w:val="28"/>
        </w:rPr>
        <w:t>/ </w:t>
      </w:r>
      <w:r w:rsidRPr="00173A48">
        <w:rPr>
          <w:rStyle w:val="a8"/>
          <w:color w:val="00698C"/>
          <w:sz w:val="28"/>
          <w:szCs w:val="28"/>
        </w:rPr>
        <w:t>сведения об ответственности</w:t>
      </w:r>
      <w:r w:rsidRPr="00173A48">
        <w:rPr>
          <w:rStyle w:val="a8"/>
          <w:color w:val="444444"/>
          <w:sz w:val="28"/>
          <w:szCs w:val="28"/>
        </w:rPr>
        <w:t> </w:t>
      </w:r>
      <w:r w:rsidRPr="00173A48">
        <w:rPr>
          <w:rStyle w:val="a9"/>
          <w:b/>
          <w:bCs/>
          <w:color w:val="444444"/>
          <w:sz w:val="28"/>
          <w:szCs w:val="28"/>
        </w:rPr>
        <w:t>(авторы, составители, редакторы и др.)</w:t>
      </w:r>
      <w:r w:rsidRPr="00173A48">
        <w:rPr>
          <w:rStyle w:val="a8"/>
          <w:color w:val="444444"/>
          <w:sz w:val="28"/>
          <w:szCs w:val="28"/>
        </w:rPr>
        <w:t>. – </w:t>
      </w:r>
      <w:r w:rsidRPr="00173A48">
        <w:rPr>
          <w:rStyle w:val="a8"/>
          <w:color w:val="00698C"/>
          <w:sz w:val="28"/>
          <w:szCs w:val="28"/>
        </w:rPr>
        <w:t>Сведения о переиздании</w:t>
      </w:r>
      <w:r w:rsidRPr="00173A48">
        <w:rPr>
          <w:rStyle w:val="a8"/>
          <w:color w:val="444444"/>
          <w:sz w:val="28"/>
          <w:szCs w:val="28"/>
        </w:rPr>
        <w:t> </w:t>
      </w:r>
      <w:r w:rsidRPr="00173A48">
        <w:rPr>
          <w:rStyle w:val="a9"/>
          <w:b/>
          <w:bCs/>
          <w:color w:val="444444"/>
          <w:sz w:val="28"/>
          <w:szCs w:val="28"/>
        </w:rPr>
        <w:t>(2-е изд, прераб. и доп.)</w:t>
      </w:r>
      <w:r w:rsidRPr="00173A48">
        <w:rPr>
          <w:rStyle w:val="a8"/>
          <w:color w:val="444444"/>
          <w:sz w:val="28"/>
          <w:szCs w:val="28"/>
        </w:rPr>
        <w:t>. – </w:t>
      </w:r>
      <w:r w:rsidRPr="00173A48">
        <w:rPr>
          <w:rStyle w:val="a8"/>
          <w:color w:val="00698C"/>
          <w:sz w:val="28"/>
          <w:szCs w:val="28"/>
        </w:rPr>
        <w:t>Место издания</w:t>
      </w:r>
      <w:r w:rsidRPr="00173A48">
        <w:rPr>
          <w:rStyle w:val="a8"/>
          <w:color w:val="444444"/>
          <w:sz w:val="28"/>
          <w:szCs w:val="28"/>
        </w:rPr>
        <w:t> </w:t>
      </w:r>
      <w:r w:rsidRPr="00173A48">
        <w:rPr>
          <w:rStyle w:val="a9"/>
          <w:b/>
          <w:bCs/>
          <w:color w:val="444444"/>
          <w:sz w:val="28"/>
          <w:szCs w:val="28"/>
        </w:rPr>
        <w:t>(город) </w:t>
      </w:r>
      <w:r w:rsidRPr="00173A48">
        <w:rPr>
          <w:rStyle w:val="a8"/>
          <w:color w:val="444444"/>
          <w:sz w:val="28"/>
          <w:szCs w:val="28"/>
        </w:rPr>
        <w:t>: </w:t>
      </w:r>
      <w:r w:rsidRPr="00173A48">
        <w:rPr>
          <w:rStyle w:val="a8"/>
          <w:color w:val="00698C"/>
          <w:sz w:val="28"/>
          <w:szCs w:val="28"/>
        </w:rPr>
        <w:t>Издательство, год издания</w:t>
      </w:r>
      <w:r w:rsidRPr="00173A48">
        <w:rPr>
          <w:rStyle w:val="a8"/>
          <w:color w:val="444444"/>
          <w:sz w:val="28"/>
          <w:szCs w:val="28"/>
        </w:rPr>
        <w:t>. – </w:t>
      </w:r>
      <w:r w:rsidRPr="00173A48">
        <w:rPr>
          <w:rStyle w:val="a8"/>
          <w:color w:val="00698C"/>
          <w:sz w:val="28"/>
          <w:szCs w:val="28"/>
        </w:rPr>
        <w:t>Объем</w:t>
      </w:r>
      <w:r w:rsidRPr="00173A48">
        <w:rPr>
          <w:rStyle w:val="a8"/>
          <w:color w:val="444444"/>
          <w:sz w:val="28"/>
          <w:szCs w:val="28"/>
        </w:rPr>
        <w:t> </w:t>
      </w:r>
      <w:r w:rsidRPr="00173A48">
        <w:rPr>
          <w:rStyle w:val="a9"/>
          <w:b/>
          <w:bCs/>
          <w:color w:val="444444"/>
          <w:sz w:val="28"/>
          <w:szCs w:val="28"/>
        </w:rPr>
        <w:t>(кол-во страниц)</w:t>
      </w:r>
      <w:r w:rsidRPr="00173A48">
        <w:rPr>
          <w:rStyle w:val="a8"/>
          <w:color w:val="444444"/>
          <w:sz w:val="28"/>
          <w:szCs w:val="28"/>
        </w:rPr>
        <w:t>.</w:t>
      </w: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pStyle w:val="3"/>
        <w:shd w:val="clear" w:color="auto" w:fill="FFFFFF"/>
        <w:spacing w:before="340" w:after="136" w:line="254" w:lineRule="atLeast"/>
        <w:jc w:val="center"/>
        <w:rPr>
          <w:rFonts w:ascii="Times New Roman" w:hAnsi="Times New Roman" w:cs="Times New Roman"/>
          <w:b w:val="0"/>
          <w:bCs w:val="0"/>
          <w:color w:val="0087AA"/>
          <w:sz w:val="28"/>
          <w:szCs w:val="28"/>
        </w:rPr>
      </w:pPr>
      <w:r w:rsidRPr="00173A48">
        <w:rPr>
          <w:rStyle w:val="a8"/>
          <w:rFonts w:ascii="Times New Roman" w:hAnsi="Times New Roman" w:cs="Times New Roman"/>
          <w:b/>
          <w:bCs/>
          <w:color w:val="0087AA"/>
          <w:sz w:val="28"/>
          <w:szCs w:val="28"/>
        </w:rPr>
        <w:t>Примеры библиографического описания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jc w:val="center"/>
        <w:rPr>
          <w:color w:val="444444"/>
          <w:sz w:val="28"/>
          <w:szCs w:val="28"/>
        </w:rPr>
      </w:pPr>
      <w:r w:rsidRPr="00173A48">
        <w:rPr>
          <w:rStyle w:val="a8"/>
          <w:i/>
          <w:iCs/>
          <w:color w:val="444444"/>
          <w:sz w:val="28"/>
          <w:szCs w:val="28"/>
        </w:rPr>
        <w:t>(для списков литературы)</w:t>
      </w:r>
    </w:p>
    <w:p w:rsidR="007E6BC1" w:rsidRPr="00173A48" w:rsidRDefault="007E6BC1" w:rsidP="007E6BC1">
      <w:pPr>
        <w:pStyle w:val="3"/>
        <w:shd w:val="clear" w:color="auto" w:fill="FFFFFF"/>
        <w:spacing w:before="340" w:after="136" w:line="254" w:lineRule="atLeast"/>
        <w:jc w:val="center"/>
        <w:rPr>
          <w:rFonts w:ascii="Times New Roman" w:hAnsi="Times New Roman" w:cs="Times New Roman"/>
          <w:b w:val="0"/>
          <w:bCs w:val="0"/>
          <w:color w:val="0087AA"/>
          <w:sz w:val="28"/>
          <w:szCs w:val="28"/>
        </w:rPr>
      </w:pPr>
      <w:r w:rsidRPr="00173A48">
        <w:rPr>
          <w:rStyle w:val="a8"/>
          <w:rFonts w:ascii="Times New Roman" w:hAnsi="Times New Roman" w:cs="Times New Roman"/>
          <w:b/>
          <w:bCs/>
          <w:color w:val="0087AA"/>
          <w:sz w:val="28"/>
          <w:szCs w:val="28"/>
        </w:rPr>
        <w:lastRenderedPageBreak/>
        <w:t>Книги под фамилией автора (авторов)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i/>
          <w:iCs/>
          <w:color w:val="444444"/>
          <w:sz w:val="28"/>
          <w:szCs w:val="28"/>
        </w:rPr>
        <w:t>Описание начинается с фамилии автора, если авторов не более трех.</w:t>
      </w: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i/>
          <w:iCs/>
          <w:color w:val="444444"/>
          <w:sz w:val="28"/>
          <w:szCs w:val="28"/>
        </w:rPr>
        <w:t>Один автор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color w:val="444444"/>
          <w:sz w:val="28"/>
          <w:szCs w:val="28"/>
        </w:rPr>
        <w:t>Федоров, Д. И.  </w:t>
      </w:r>
      <w:r w:rsidRPr="00173A48">
        <w:rPr>
          <w:color w:val="444444"/>
          <w:sz w:val="28"/>
          <w:szCs w:val="28"/>
        </w:rPr>
        <w:t>Эффективное использование ротационного плуга с эллиптическими лопастями для основной обработки почвы. Теория и эксперимент: монография / Д. И. Федоров.— Чебоксары: Политех, 2019.— 159 с.</w:t>
      </w:r>
      <w:r w:rsidR="0026379E" w:rsidRPr="00173A48">
        <w:rPr>
          <w:color w:val="444444"/>
          <w:sz w:val="28"/>
          <w:szCs w:val="28"/>
        </w:rPr>
        <w:t>- Текст: непосредственный.</w:t>
      </w: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color w:val="444444"/>
          <w:sz w:val="28"/>
          <w:szCs w:val="28"/>
        </w:rPr>
        <w:t>Горелов, А. А.</w:t>
      </w:r>
      <w:r w:rsidRPr="00173A48">
        <w:rPr>
          <w:color w:val="444444"/>
          <w:sz w:val="28"/>
          <w:szCs w:val="28"/>
        </w:rPr>
        <w:t> Основы социологии и политологии / А. А. Горелов. – 4-е изд., стер. – Москва: Флинта, 2018. – 417 с. – URL: </w:t>
      </w:r>
      <w:hyperlink r:id="rId7" w:history="1">
        <w:r w:rsidRPr="00173A48">
          <w:rPr>
            <w:rStyle w:val="a4"/>
            <w:color w:val="2074B6"/>
            <w:sz w:val="28"/>
            <w:szCs w:val="28"/>
          </w:rPr>
          <w:t>http://biblioclub.ru/index.php?page=book&amp;id=461008</w:t>
        </w:r>
      </w:hyperlink>
      <w:r w:rsidRPr="00173A48">
        <w:rPr>
          <w:color w:val="444444"/>
          <w:sz w:val="28"/>
          <w:szCs w:val="28"/>
        </w:rPr>
        <w:t> (дата обращения: 23.10.2019). – Текст: электронный.</w:t>
      </w: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>Филиппова, А. Г. Российская социология детства: вчера, сегодня, завтра : монография / А. Г. Филиппова ; Министерство образования и науки Российской Федерации. — Санкт-Петербург : Астерион, 2016. — 195 с. — Текст : непосредственный.</w:t>
      </w:r>
    </w:p>
    <w:p w:rsidR="00D6150F" w:rsidRPr="00173A48" w:rsidRDefault="00D6150F" w:rsidP="00173A48">
      <w:pPr>
        <w:ind w:right="53"/>
        <w:rPr>
          <w:sz w:val="28"/>
          <w:szCs w:val="28"/>
        </w:rPr>
      </w:pP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i/>
          <w:iCs/>
          <w:color w:val="444444"/>
          <w:sz w:val="28"/>
          <w:szCs w:val="28"/>
        </w:rPr>
        <w:t>Два автора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color w:val="444444"/>
          <w:sz w:val="28"/>
          <w:szCs w:val="28"/>
        </w:rPr>
        <w:t>Петрова, И. В. </w:t>
      </w:r>
      <w:r w:rsidRPr="00173A48">
        <w:rPr>
          <w:color w:val="444444"/>
          <w:sz w:val="28"/>
          <w:szCs w:val="28"/>
        </w:rPr>
        <w:t>Производство строительных работ: учебное пособие / И. В. Петрова, Н. Г. Мамаев.— Чебоксары: Издательство Чувашского государственного университета, 2015.— 212 с.</w:t>
      </w:r>
      <w:r w:rsidR="0026379E" w:rsidRPr="00173A48">
        <w:rPr>
          <w:color w:val="444444"/>
          <w:sz w:val="28"/>
          <w:szCs w:val="28"/>
        </w:rPr>
        <w:t xml:space="preserve"> - Текст: непосредственный.</w:t>
      </w:r>
    </w:p>
    <w:p w:rsidR="00D6150F" w:rsidRPr="00173A48" w:rsidRDefault="00D6150F" w:rsidP="00D6150F">
      <w:pPr>
        <w:ind w:right="53" w:firstLine="284"/>
        <w:rPr>
          <w:b/>
          <w:sz w:val="28"/>
          <w:szCs w:val="28"/>
        </w:rPr>
      </w:pP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  <w:r w:rsidRPr="00173A48">
        <w:rPr>
          <w:b/>
          <w:sz w:val="28"/>
          <w:szCs w:val="28"/>
        </w:rPr>
        <w:t>Конотопов, М. В.</w:t>
      </w:r>
      <w:r w:rsidRPr="00173A48">
        <w:rPr>
          <w:sz w:val="28"/>
          <w:szCs w:val="28"/>
        </w:rPr>
        <w:t xml:space="preserve"> История экономики России : учебник для вузов / М. В. Конотопов, С. И. Сметанин. — 6-е издание, стереотипное. — Москва : КноРус, 2007. — 350 с. — Текст : непосредственный.</w:t>
      </w:r>
    </w:p>
    <w:p w:rsidR="00D6150F" w:rsidRPr="00173A48" w:rsidRDefault="00D6150F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color w:val="444444"/>
          <w:sz w:val="28"/>
          <w:szCs w:val="28"/>
        </w:rPr>
        <w:t>Лукьянов, В. В.</w:t>
      </w:r>
      <w:r w:rsidRPr="00173A48">
        <w:rPr>
          <w:color w:val="444444"/>
          <w:sz w:val="28"/>
          <w:szCs w:val="28"/>
        </w:rPr>
        <w:t> Уголовное право России. Общая часть: учебник / В. В. Лукьянов, В. С. Прохоров; под редакцией В. В. Лукьянова. – Санкт-Петербург: СПбГУ, 2018.— 628 с.— URL: </w:t>
      </w:r>
      <w:hyperlink r:id="rId8" w:history="1">
        <w:r w:rsidRPr="00173A48">
          <w:rPr>
            <w:rStyle w:val="a4"/>
            <w:color w:val="2074B6"/>
            <w:sz w:val="28"/>
            <w:szCs w:val="28"/>
          </w:rPr>
          <w:t>http://znanium.com/catalog/product/1015150</w:t>
        </w:r>
      </w:hyperlink>
      <w:r w:rsidRPr="00173A48">
        <w:rPr>
          <w:color w:val="444444"/>
          <w:sz w:val="28"/>
          <w:szCs w:val="28"/>
        </w:rPr>
        <w:t>(дата обращения: 23.10.2019). – Текст: электронный.</w:t>
      </w: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i/>
          <w:iCs/>
          <w:color w:val="444444"/>
          <w:sz w:val="28"/>
          <w:szCs w:val="28"/>
        </w:rPr>
        <w:t>Три автора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color w:val="444444"/>
          <w:sz w:val="28"/>
          <w:szCs w:val="28"/>
        </w:rPr>
        <w:t>Владимиров, В. В. </w:t>
      </w:r>
      <w:r w:rsidRPr="00173A48">
        <w:rPr>
          <w:color w:val="444444"/>
          <w:sz w:val="28"/>
          <w:szCs w:val="28"/>
        </w:rPr>
        <w:t>Применение инновационных агромелиоративных материалов: передовой опыт и экономическая оценка: монография / В. В. Владимиров, И. П. Стуканова, А. В. Агафонов.— Чебоксары: Политех, 2019.— 116 с.</w:t>
      </w:r>
      <w:r w:rsidR="0026379E" w:rsidRPr="00173A48">
        <w:rPr>
          <w:color w:val="444444"/>
          <w:sz w:val="28"/>
          <w:szCs w:val="28"/>
        </w:rPr>
        <w:t xml:space="preserve"> - Текст: непосредственный.</w:t>
      </w:r>
    </w:p>
    <w:p w:rsidR="00D6150F" w:rsidRPr="00173A48" w:rsidRDefault="00D6150F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</w:p>
    <w:p w:rsidR="00D6150F" w:rsidRPr="00173A48" w:rsidRDefault="007E6BC1" w:rsidP="00D6150F">
      <w:pPr>
        <w:ind w:right="53" w:firstLine="284"/>
        <w:rPr>
          <w:sz w:val="28"/>
          <w:szCs w:val="28"/>
        </w:rPr>
      </w:pPr>
      <w:r w:rsidRPr="00173A48">
        <w:rPr>
          <w:color w:val="444444"/>
          <w:sz w:val="28"/>
          <w:szCs w:val="28"/>
        </w:rPr>
        <w:lastRenderedPageBreak/>
        <w:t> </w:t>
      </w:r>
      <w:r w:rsidR="00D6150F" w:rsidRPr="00173A48">
        <w:rPr>
          <w:b/>
          <w:sz w:val="28"/>
          <w:szCs w:val="28"/>
        </w:rPr>
        <w:t>Парахина, В. Н</w:t>
      </w:r>
      <w:r w:rsidR="00D6150F" w:rsidRPr="00173A48">
        <w:rPr>
          <w:sz w:val="28"/>
          <w:szCs w:val="28"/>
        </w:rPr>
        <w:t>. Муниципальное управление : учебное пособие / В. Н. Парахина, Е. В. Галеев, Л. Н. Ганшина. — 2-е издание, стереотипное. — Москва : КноРус, 2008. — 489 с. — Текст : непосредственный.</w:t>
      </w: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color w:val="444444"/>
          <w:sz w:val="28"/>
          <w:szCs w:val="28"/>
        </w:rPr>
        <w:t>Борзова, Л. Д.</w:t>
      </w:r>
      <w:r w:rsidRPr="00173A48">
        <w:rPr>
          <w:color w:val="444444"/>
          <w:sz w:val="28"/>
          <w:szCs w:val="28"/>
        </w:rPr>
        <w:t> Основы общей химии: учебное пособие / Л. Д. Борзова, Н. Ю. Черникова, В. В. Якушев. — Санкт-Петербург: Лань, 2014. — 480 с.— URL: </w:t>
      </w:r>
      <w:hyperlink r:id="rId9" w:history="1">
        <w:r w:rsidRPr="00173A48">
          <w:rPr>
            <w:rStyle w:val="a4"/>
            <w:color w:val="2074B6"/>
            <w:sz w:val="28"/>
            <w:szCs w:val="28"/>
          </w:rPr>
          <w:t>https://e.lanbook.com/book/51933</w:t>
        </w:r>
      </w:hyperlink>
      <w:r w:rsidRPr="00173A48">
        <w:rPr>
          <w:color w:val="444444"/>
          <w:sz w:val="28"/>
          <w:szCs w:val="28"/>
        </w:rPr>
        <w:t> (дата обращения: 23.10.2019).— Текст: электронный.</w:t>
      </w: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pStyle w:val="3"/>
        <w:shd w:val="clear" w:color="auto" w:fill="FFFFFF"/>
        <w:spacing w:before="340" w:after="136" w:line="254" w:lineRule="atLeast"/>
        <w:jc w:val="center"/>
        <w:rPr>
          <w:rFonts w:ascii="Times New Roman" w:hAnsi="Times New Roman" w:cs="Times New Roman"/>
          <w:b w:val="0"/>
          <w:bCs w:val="0"/>
          <w:color w:val="0087AA"/>
          <w:sz w:val="28"/>
          <w:szCs w:val="28"/>
        </w:rPr>
      </w:pPr>
      <w:r w:rsidRPr="00173A48">
        <w:rPr>
          <w:rStyle w:val="a8"/>
          <w:rFonts w:ascii="Times New Roman" w:hAnsi="Times New Roman" w:cs="Times New Roman"/>
          <w:b/>
          <w:bCs/>
          <w:color w:val="0087AA"/>
          <w:sz w:val="28"/>
          <w:szCs w:val="28"/>
        </w:rPr>
        <w:t>Книги под заглавием</w:t>
      </w: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i/>
          <w:iCs/>
          <w:color w:val="444444"/>
          <w:sz w:val="28"/>
          <w:szCs w:val="28"/>
        </w:rPr>
        <w:t>Описание начинается с заглавия книги, если она написана четырьмя и более авторами.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i/>
          <w:iCs/>
          <w:color w:val="444444"/>
          <w:sz w:val="28"/>
          <w:szCs w:val="28"/>
        </w:rPr>
        <w:t>Четыре автора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i/>
          <w:iCs/>
          <w:color w:val="444444"/>
          <w:sz w:val="28"/>
          <w:szCs w:val="28"/>
        </w:rPr>
        <w:t>Имена всех авторов приводятся за косой чертой</w:t>
      </w: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Проектирование металлорежущего инструмента: учебник / Г. А. Мелетьев, А. Г. Схиртладзе, В. Е. Шебашев, Л. Н. Шобанов.— Старый Оскол: ТНТ, 2019.— 388 с.</w:t>
      </w:r>
      <w:r w:rsidR="0026379E" w:rsidRPr="00173A48">
        <w:rPr>
          <w:color w:val="444444"/>
          <w:sz w:val="28"/>
          <w:szCs w:val="28"/>
        </w:rPr>
        <w:t xml:space="preserve"> - Текст: непосредственный.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САПФИР 3D: учебное пособие / В. В. Бойченко, Д. В. Медведенко, О. И. Палиенко, А. А. Шут. – Киев, 2017.— 130 с.— URL: </w:t>
      </w:r>
      <w:hyperlink r:id="rId10" w:history="1">
        <w:r w:rsidRPr="00173A48">
          <w:rPr>
            <w:rStyle w:val="a4"/>
            <w:color w:val="2074B6"/>
            <w:sz w:val="28"/>
            <w:szCs w:val="28"/>
          </w:rPr>
          <w:t>http://library.polytech21.ru:81/files/Sapfir.2017.pdf</w:t>
        </w:r>
      </w:hyperlink>
      <w:r w:rsidRPr="00173A48">
        <w:rPr>
          <w:color w:val="444444"/>
          <w:sz w:val="28"/>
          <w:szCs w:val="28"/>
        </w:rPr>
        <w:t>(дата обращения: 07.10.2019). – Текст: электронный.</w:t>
      </w: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>Организация деятельности правоохранительных органов по противодействию экстремизму и терроризму : монография / Е. Н. Быстряков, Е. В. Ионова, Н. Л. Потапова, А. Б. Смушкин. — Санкт-Петербург ; Москва ; Краснодар : Лань, 2019. — 173 с. — (Учебники для вузов. Специальная литература). — Текст : непосредственный.</w:t>
      </w:r>
    </w:p>
    <w:p w:rsidR="00173A48" w:rsidRPr="00173A48" w:rsidRDefault="00173A48" w:rsidP="00D6150F">
      <w:pPr>
        <w:ind w:right="53" w:firstLine="284"/>
        <w:rPr>
          <w:sz w:val="28"/>
          <w:szCs w:val="28"/>
        </w:rPr>
      </w:pPr>
    </w:p>
    <w:p w:rsidR="00173A48" w:rsidRPr="00173A48" w:rsidRDefault="00173A48" w:rsidP="00D6150F">
      <w:pPr>
        <w:ind w:right="53" w:firstLine="284"/>
        <w:rPr>
          <w:sz w:val="28"/>
          <w:szCs w:val="28"/>
        </w:rPr>
      </w:pPr>
    </w:p>
    <w:p w:rsidR="00173A48" w:rsidRPr="00173A48" w:rsidRDefault="00173A48" w:rsidP="00173A48">
      <w:pPr>
        <w:ind w:right="53" w:firstLine="284"/>
        <w:rPr>
          <w:sz w:val="28"/>
          <w:szCs w:val="28"/>
        </w:rPr>
      </w:pPr>
    </w:p>
    <w:p w:rsidR="00173A48" w:rsidRPr="00173A48" w:rsidRDefault="00173A48" w:rsidP="00173A48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i/>
          <w:iCs/>
          <w:color w:val="444444"/>
          <w:sz w:val="28"/>
          <w:szCs w:val="28"/>
        </w:rPr>
        <w:t>Пять авторов и более</w:t>
      </w:r>
    </w:p>
    <w:p w:rsidR="00173A48" w:rsidRPr="00173A48" w:rsidRDefault="00173A48" w:rsidP="00173A48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i/>
          <w:iCs/>
          <w:color w:val="444444"/>
          <w:sz w:val="28"/>
          <w:szCs w:val="28"/>
        </w:rPr>
        <w:t>При наличии информации о пяти и более авторах приводят имена первых трех и в квадратных скобках сокращение «[и др.]».</w:t>
      </w:r>
    </w:p>
    <w:p w:rsidR="00173A48" w:rsidRPr="00173A48" w:rsidRDefault="00173A48" w:rsidP="00173A48">
      <w:pPr>
        <w:ind w:right="53" w:firstLine="284"/>
        <w:rPr>
          <w:sz w:val="28"/>
          <w:szCs w:val="28"/>
        </w:rPr>
      </w:pPr>
    </w:p>
    <w:p w:rsidR="00173A48" w:rsidRPr="00173A48" w:rsidRDefault="00173A48" w:rsidP="00173A48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>Психодиагностика : учебное пособие / И. И. Юматова, Е. Г. Шевырева, М. А. Вышквыркина [и др.] ; под общей редакцией А. К. Белоусовой, И. И. Юматовой. — Ростов-на-Дону : Феникс, 2017. — 255 с. — (Высшее образование). — Текст : непосредственный</w:t>
      </w:r>
    </w:p>
    <w:p w:rsidR="00D6150F" w:rsidRPr="00173A48" w:rsidRDefault="00D6150F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lastRenderedPageBreak/>
        <w:t>Технология послеуборочной обработки, хранения и предреализационной подготовки продукции растениеводства: учебное пособие / В. И. Манжесов, И. А. Попов, И. В. Максимов [и др.]; под общей редакцией В. И. Манжесова. – 2-е изд., стер. – Санкт-Петербург: Лань, 2018. – 624 с.</w:t>
      </w:r>
      <w:r w:rsidR="0026379E" w:rsidRPr="00173A48">
        <w:rPr>
          <w:color w:val="444444"/>
          <w:sz w:val="28"/>
          <w:szCs w:val="28"/>
        </w:rPr>
        <w:t xml:space="preserve"> - Текст: непосредственный.</w:t>
      </w: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Управление инновационной деятельностью: учебник / Т.А. Искяндерова, Н.А. Каменских, Д.В. Кузнецов [и др.]; под редакцией Т. А. Искяндеровой. – Москва: Прометей, 2018. – 354 с. – URL: </w:t>
      </w:r>
      <w:hyperlink r:id="rId11" w:history="1">
        <w:r w:rsidRPr="00173A48">
          <w:rPr>
            <w:rStyle w:val="a4"/>
            <w:color w:val="2074B6"/>
            <w:sz w:val="28"/>
            <w:szCs w:val="28"/>
          </w:rPr>
          <w:t>http://biblioclub.ru/index.php?page=book&amp;id=494876</w:t>
        </w:r>
      </w:hyperlink>
      <w:r w:rsidRPr="00173A48">
        <w:rPr>
          <w:color w:val="444444"/>
          <w:sz w:val="28"/>
          <w:szCs w:val="28"/>
        </w:rPr>
        <w:t> (дата обращения: 23.10.2019). – Текст: электронный.</w:t>
      </w:r>
    </w:p>
    <w:p w:rsidR="00173A48" w:rsidRPr="00173A48" w:rsidRDefault="00173A48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</w:p>
    <w:p w:rsidR="00173A48" w:rsidRPr="00173A48" w:rsidRDefault="00173A48" w:rsidP="00173A48">
      <w:pPr>
        <w:ind w:right="53" w:firstLine="284"/>
        <w:rPr>
          <w:b/>
          <w:sz w:val="28"/>
          <w:szCs w:val="28"/>
        </w:rPr>
      </w:pPr>
      <w:r w:rsidRPr="00173A48">
        <w:rPr>
          <w:b/>
          <w:sz w:val="28"/>
          <w:szCs w:val="28"/>
        </w:rPr>
        <w:t>Библиографическое описание книги под заглавием</w:t>
      </w:r>
    </w:p>
    <w:p w:rsidR="00173A48" w:rsidRPr="00173A48" w:rsidRDefault="00173A48" w:rsidP="00173A48">
      <w:pPr>
        <w:ind w:right="53" w:firstLine="284"/>
        <w:rPr>
          <w:b/>
          <w:sz w:val="28"/>
          <w:szCs w:val="28"/>
        </w:rPr>
      </w:pPr>
    </w:p>
    <w:p w:rsidR="00173A48" w:rsidRPr="00173A48" w:rsidRDefault="00173A48" w:rsidP="00173A48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>Деньги, кредит, банки : учебник / под редакцией О. И. Лаврушина ; Финансовый университет при Правительстве Российской Федерации. — 11-е издание, переработанное и дополненное. — Москва : КноРус, 2013. — 448 с. — Текст : непосредственный.</w:t>
      </w:r>
    </w:p>
    <w:p w:rsidR="007E6BC1" w:rsidRPr="00173A48" w:rsidRDefault="007E6BC1" w:rsidP="007E6BC1">
      <w:pPr>
        <w:pStyle w:val="3"/>
        <w:shd w:val="clear" w:color="auto" w:fill="FFFFFF"/>
        <w:spacing w:before="340" w:after="136" w:line="254" w:lineRule="atLeast"/>
        <w:jc w:val="center"/>
        <w:rPr>
          <w:rFonts w:ascii="Times New Roman" w:hAnsi="Times New Roman" w:cs="Times New Roman"/>
          <w:b w:val="0"/>
          <w:bCs w:val="0"/>
          <w:color w:val="0087AA"/>
          <w:sz w:val="28"/>
          <w:szCs w:val="28"/>
        </w:rPr>
      </w:pPr>
      <w:r w:rsidRPr="00173A48">
        <w:rPr>
          <w:rStyle w:val="a8"/>
          <w:rFonts w:ascii="Times New Roman" w:hAnsi="Times New Roman" w:cs="Times New Roman"/>
          <w:b/>
          <w:bCs/>
          <w:color w:val="0087AA"/>
          <w:sz w:val="28"/>
          <w:szCs w:val="28"/>
        </w:rPr>
        <w:t>Сборники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Инновации в образовательном процессе: сборник трудов Всероссийской научно-практической конференции, посвященной 155-летию со дня рождения А. Н. Крылова. Вып. 16 / Чебоксарский институт (филиал) Московского политехнического университета — Чебоксары: Политех, 2018.— 215 с.</w:t>
      </w:r>
      <w:r w:rsidR="0026379E" w:rsidRPr="00173A48">
        <w:rPr>
          <w:color w:val="444444"/>
          <w:sz w:val="28"/>
          <w:szCs w:val="28"/>
        </w:rPr>
        <w:t xml:space="preserve"> - Текст: непосредственный.</w:t>
      </w: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Инновации в образовательном процессе: сборник трудов научно-практической конференции. Вып. 17 / Чебоксарский институт (филиал) Московского политехнического университета. – Чебоксары: Политех, 2019.— 232 с. – URL: </w:t>
      </w:r>
      <w:hyperlink r:id="rId12" w:history="1">
        <w:r w:rsidRPr="00173A48">
          <w:rPr>
            <w:rStyle w:val="a4"/>
            <w:color w:val="2074B6"/>
            <w:sz w:val="28"/>
            <w:szCs w:val="28"/>
          </w:rPr>
          <w:t>http://library.polytech21.ru:81/files/Sbornik.2019.2.pdf</w:t>
        </w:r>
      </w:hyperlink>
      <w:r w:rsidRPr="00173A48">
        <w:rPr>
          <w:color w:val="444444"/>
          <w:sz w:val="28"/>
          <w:szCs w:val="28"/>
        </w:rPr>
        <w:t> (дата обращения: 07.10.2019). – Текст: электронный.</w:t>
      </w:r>
    </w:p>
    <w:p w:rsidR="007E6BC1" w:rsidRPr="00173A48" w:rsidRDefault="007E6BC1" w:rsidP="007E6BC1">
      <w:pPr>
        <w:pStyle w:val="3"/>
        <w:shd w:val="clear" w:color="auto" w:fill="FFFFFF"/>
        <w:spacing w:before="340" w:after="136" w:line="254" w:lineRule="atLeast"/>
        <w:jc w:val="center"/>
        <w:rPr>
          <w:rFonts w:ascii="Times New Roman" w:hAnsi="Times New Roman" w:cs="Times New Roman"/>
          <w:b w:val="0"/>
          <w:bCs w:val="0"/>
          <w:color w:val="0087AA"/>
          <w:sz w:val="28"/>
          <w:szCs w:val="28"/>
        </w:rPr>
      </w:pPr>
      <w:r w:rsidRPr="00173A48">
        <w:rPr>
          <w:rStyle w:val="a8"/>
          <w:rFonts w:ascii="Times New Roman" w:hAnsi="Times New Roman" w:cs="Times New Roman"/>
          <w:b/>
          <w:bCs/>
          <w:color w:val="0087AA"/>
          <w:sz w:val="28"/>
          <w:szCs w:val="28"/>
        </w:rPr>
        <w:t>Методические указания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jc w:val="center"/>
        <w:rPr>
          <w:color w:val="444444"/>
          <w:sz w:val="28"/>
          <w:szCs w:val="28"/>
        </w:rPr>
      </w:pPr>
      <w:r w:rsidRPr="00173A48">
        <w:rPr>
          <w:rStyle w:val="a8"/>
          <w:i/>
          <w:iCs/>
          <w:color w:val="444444"/>
          <w:sz w:val="28"/>
          <w:szCs w:val="28"/>
        </w:rPr>
        <w:t>Авторы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color w:val="444444"/>
          <w:sz w:val="28"/>
          <w:szCs w:val="28"/>
        </w:rPr>
        <w:t>Волков, О. Г. </w:t>
      </w:r>
      <w:r w:rsidRPr="00173A48">
        <w:rPr>
          <w:color w:val="444444"/>
          <w:sz w:val="28"/>
          <w:szCs w:val="28"/>
        </w:rPr>
        <w:t>Проектная деятельность: методические указания к выполнению курсового проекта для студентов подготовки 08.03.01 «Строительство» / О. Г. Волков.— Чебоксары: Политех, 2017.— 28 с.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color w:val="444444"/>
          <w:sz w:val="28"/>
          <w:szCs w:val="28"/>
        </w:rPr>
        <w:t>Федоров, Д. И.</w:t>
      </w:r>
      <w:r w:rsidRPr="00173A48">
        <w:rPr>
          <w:color w:val="444444"/>
          <w:sz w:val="28"/>
          <w:szCs w:val="28"/>
        </w:rPr>
        <w:t>Рабочие процессы двигателей внутреннего сгорания: методические указания по выполнению курсового проекта для студентов специальности  23.05.01"Наземные транспортно-технологические средства" / Д. И. Федоров, П. А. Табаков.— Чебоксары: Политех, 2017.— 80 с. – URL: </w:t>
      </w:r>
      <w:hyperlink r:id="rId13" w:history="1">
        <w:r w:rsidRPr="00173A48">
          <w:rPr>
            <w:rStyle w:val="a4"/>
            <w:color w:val="2074B6"/>
            <w:sz w:val="28"/>
            <w:szCs w:val="28"/>
          </w:rPr>
          <w:t>http://library.polytech21.ru:81/files/23.05.01.Федоров.Раб.пр.ДВС.МУпоКП.2017.pdf</w:t>
        </w:r>
      </w:hyperlink>
      <w:r w:rsidRPr="00173A48">
        <w:rPr>
          <w:color w:val="444444"/>
          <w:sz w:val="28"/>
          <w:szCs w:val="28"/>
        </w:rPr>
        <w:t> (дата обращения: 07.10.2019). – Текст: электронный.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jc w:val="center"/>
        <w:rPr>
          <w:color w:val="444444"/>
          <w:sz w:val="28"/>
          <w:szCs w:val="28"/>
        </w:rPr>
      </w:pPr>
      <w:r w:rsidRPr="00173A48">
        <w:rPr>
          <w:rStyle w:val="a8"/>
          <w:i/>
          <w:iCs/>
          <w:color w:val="444444"/>
          <w:sz w:val="28"/>
          <w:szCs w:val="28"/>
        </w:rPr>
        <w:lastRenderedPageBreak/>
        <w:t>Составители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i/>
          <w:iCs/>
          <w:color w:val="444444"/>
          <w:sz w:val="28"/>
          <w:szCs w:val="28"/>
        </w:rPr>
        <w:t>Инициалы и фамилии одного или двух составителей приводят за косой чертой.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i/>
          <w:iCs/>
          <w:color w:val="444444"/>
          <w:sz w:val="28"/>
          <w:szCs w:val="28"/>
        </w:rPr>
        <w:t>При наличии информации о трех и более составителях приводят инициалы и фамилию первого составителя и в квадратных скобках сокращение «[и др.]».</w:t>
      </w: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Ценообразование и сметное дело в строительстве: методические указания к выполнению курсовой работы / составители И. В. Петрова и О. Б. Рахматуллина.— Чебоксары: ЧИ (ф) МПУ, 2017. – 28 с.</w:t>
      </w:r>
      <w:r w:rsidR="0026379E" w:rsidRPr="00173A48">
        <w:rPr>
          <w:color w:val="444444"/>
          <w:sz w:val="28"/>
          <w:szCs w:val="28"/>
        </w:rPr>
        <w:t xml:space="preserve"> - Текст: непосредственный.</w:t>
      </w: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Основы организации и управления в строительстве: методические указания к практическим занятиям для студентов всех форм обучения по направлению 08.03.01 «Строительство» и 08.05.01 «Строительство уникальных зданий и сооружений» / составители: В. Ф. Богданов [и др.]. – Чебоксары: ЧИ (ф) МПУ, 2017.— 52 с. – URL:</w:t>
      </w:r>
      <w:hyperlink r:id="rId14" w:history="1">
        <w:r w:rsidRPr="00173A48">
          <w:rPr>
            <w:rStyle w:val="a4"/>
            <w:color w:val="2074B6"/>
            <w:sz w:val="28"/>
            <w:szCs w:val="28"/>
          </w:rPr>
          <w:t>http://library.polytech21.ru:81/files/08.03.01.Богданов.</w:t>
        </w:r>
        <w:r w:rsidRPr="00173A48">
          <w:rPr>
            <w:rStyle w:val="a4"/>
            <w:color w:val="2074B6"/>
            <w:sz w:val="28"/>
            <w:szCs w:val="28"/>
          </w:rPr>
          <w:softHyphen/>
        </w:r>
        <w:r w:rsidRPr="00173A48">
          <w:rPr>
            <w:rStyle w:val="a4"/>
            <w:color w:val="2074B6"/>
            <w:sz w:val="28"/>
            <w:szCs w:val="28"/>
          </w:rPr>
          <w:softHyphen/>
          <w:t>Осн.орг.и упр.встр.МУкПЗ.2017.pdf</w:t>
        </w:r>
      </w:hyperlink>
      <w:r w:rsidRPr="00173A48">
        <w:rPr>
          <w:color w:val="444444"/>
          <w:sz w:val="28"/>
          <w:szCs w:val="28"/>
        </w:rPr>
        <w:t> (дата обращения: 07.10.2019). – Текст: электронный.</w:t>
      </w:r>
    </w:p>
    <w:p w:rsidR="007E6BC1" w:rsidRPr="00173A48" w:rsidRDefault="007E6BC1" w:rsidP="007E6BC1">
      <w:pPr>
        <w:pStyle w:val="3"/>
        <w:shd w:val="clear" w:color="auto" w:fill="FFFFFF"/>
        <w:spacing w:before="340" w:after="136" w:line="254" w:lineRule="atLeast"/>
        <w:jc w:val="center"/>
        <w:rPr>
          <w:rFonts w:ascii="Times New Roman" w:hAnsi="Times New Roman" w:cs="Times New Roman"/>
          <w:b w:val="0"/>
          <w:bCs w:val="0"/>
          <w:color w:val="0087AA"/>
          <w:sz w:val="28"/>
          <w:szCs w:val="28"/>
        </w:rPr>
      </w:pPr>
      <w:r w:rsidRPr="00173A48">
        <w:rPr>
          <w:rStyle w:val="a8"/>
          <w:rFonts w:ascii="Times New Roman" w:hAnsi="Times New Roman" w:cs="Times New Roman"/>
          <w:b/>
          <w:bCs/>
          <w:color w:val="0087AA"/>
          <w:sz w:val="28"/>
          <w:szCs w:val="28"/>
        </w:rPr>
        <w:t>Статьи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i/>
          <w:iCs/>
          <w:color w:val="444444"/>
          <w:sz w:val="28"/>
          <w:szCs w:val="28"/>
        </w:rPr>
        <w:t>Один автор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color w:val="444444"/>
          <w:sz w:val="28"/>
          <w:szCs w:val="28"/>
        </w:rPr>
        <w:t>Волков, А. А</w:t>
      </w:r>
      <w:r w:rsidRPr="00173A48">
        <w:rPr>
          <w:color w:val="444444"/>
          <w:sz w:val="28"/>
          <w:szCs w:val="28"/>
        </w:rPr>
        <w:t>. Urban Health: новый уровень развития «умного города» / А. А. Волков</w:t>
      </w:r>
      <w:r w:rsidR="0026379E" w:rsidRPr="00173A48">
        <w:rPr>
          <w:color w:val="444444"/>
          <w:sz w:val="28"/>
          <w:szCs w:val="28"/>
        </w:rPr>
        <w:t>.</w:t>
      </w:r>
      <w:r w:rsidR="00D6150F" w:rsidRPr="00173A48">
        <w:rPr>
          <w:color w:val="444444"/>
          <w:sz w:val="28"/>
          <w:szCs w:val="28"/>
        </w:rPr>
        <w:t xml:space="preserve">- Текст: непосредственный // Промышленное и </w:t>
      </w:r>
      <w:r w:rsidRPr="00173A48">
        <w:rPr>
          <w:color w:val="444444"/>
          <w:sz w:val="28"/>
          <w:szCs w:val="28"/>
        </w:rPr>
        <w:t>гражданское строительство. – 2019. – № 9. –  С. 6–11.</w:t>
      </w:r>
      <w:r w:rsidR="0026379E" w:rsidRPr="00173A48">
        <w:rPr>
          <w:color w:val="444444"/>
          <w:sz w:val="28"/>
          <w:szCs w:val="28"/>
        </w:rPr>
        <w:t xml:space="preserve"> </w:t>
      </w: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i/>
          <w:iCs/>
          <w:color w:val="444444"/>
          <w:sz w:val="28"/>
          <w:szCs w:val="28"/>
        </w:rPr>
        <w:t>Два или три автора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color w:val="444444"/>
          <w:sz w:val="28"/>
          <w:szCs w:val="28"/>
        </w:rPr>
        <w:t>Неделько, А. Ю.</w:t>
      </w:r>
      <w:r w:rsidRPr="00173A48">
        <w:rPr>
          <w:color w:val="444444"/>
          <w:sz w:val="28"/>
          <w:szCs w:val="28"/>
        </w:rPr>
        <w:t>Ориентация потребителя на здоровое питание: обзор литературы и разработка модели согласования интересов участников рынка / А. Ю. Неделько, О. А. Третьяк</w:t>
      </w:r>
      <w:r w:rsidR="00D6150F" w:rsidRPr="00173A48">
        <w:rPr>
          <w:color w:val="444444"/>
          <w:sz w:val="28"/>
          <w:szCs w:val="28"/>
        </w:rPr>
        <w:t>.- Текст: непосредственный</w:t>
      </w:r>
      <w:r w:rsidRPr="00173A48">
        <w:rPr>
          <w:color w:val="444444"/>
          <w:sz w:val="28"/>
          <w:szCs w:val="28"/>
        </w:rPr>
        <w:t>// Российский журнал менеджмента. – 2019. – Т. 17, № 2. –  С. 203–232.</w:t>
      </w:r>
      <w:r w:rsidR="0026379E" w:rsidRPr="00173A48">
        <w:rPr>
          <w:color w:val="444444"/>
          <w:sz w:val="28"/>
          <w:szCs w:val="28"/>
        </w:rPr>
        <w:t xml:space="preserve"> - Текст: непосредственный.</w:t>
      </w: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color w:val="444444"/>
          <w:sz w:val="28"/>
          <w:szCs w:val="28"/>
        </w:rPr>
        <w:t>Ростовцева, Л. И. </w:t>
      </w:r>
      <w:r w:rsidRPr="00173A48">
        <w:rPr>
          <w:color w:val="444444"/>
          <w:sz w:val="28"/>
          <w:szCs w:val="28"/>
        </w:rPr>
        <w:t>Патриотическое воспитание глазами экспертов и школьников / Л. И. Ростовцева, М. Л. Гельфонд, Е. Ю. Мирошина</w:t>
      </w:r>
      <w:r w:rsidR="00D6150F" w:rsidRPr="00173A48">
        <w:rPr>
          <w:color w:val="444444"/>
          <w:sz w:val="28"/>
          <w:szCs w:val="28"/>
        </w:rPr>
        <w:t>. - Текст: непосредственный.</w:t>
      </w:r>
      <w:r w:rsidRPr="00173A48">
        <w:rPr>
          <w:color w:val="444444"/>
          <w:sz w:val="28"/>
          <w:szCs w:val="28"/>
        </w:rPr>
        <w:t> // Социс. – 2019. – №  8. – С. 75–83.</w:t>
      </w: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i/>
          <w:iCs/>
          <w:color w:val="444444"/>
          <w:sz w:val="28"/>
          <w:szCs w:val="28"/>
        </w:rPr>
        <w:t>Четыре автора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Работа на срез анкеров на основе углеродных волокон при внешнем армировании / О. А. Симаков, С. А. Зенин, О. В. Кудинов, П. В. Осипов</w:t>
      </w:r>
      <w:r w:rsidR="00D6150F" w:rsidRPr="00173A48">
        <w:rPr>
          <w:color w:val="444444"/>
          <w:sz w:val="28"/>
          <w:szCs w:val="28"/>
        </w:rPr>
        <w:t>.</w:t>
      </w:r>
      <w:r w:rsidRPr="00173A48">
        <w:rPr>
          <w:color w:val="444444"/>
          <w:sz w:val="28"/>
          <w:szCs w:val="28"/>
        </w:rPr>
        <w:t> </w:t>
      </w:r>
      <w:r w:rsidR="00D6150F" w:rsidRPr="00173A48">
        <w:rPr>
          <w:color w:val="444444"/>
          <w:sz w:val="28"/>
          <w:szCs w:val="28"/>
        </w:rPr>
        <w:t>- Текст: непосредственный.</w:t>
      </w:r>
      <w:r w:rsidRPr="00173A48">
        <w:rPr>
          <w:color w:val="444444"/>
          <w:sz w:val="28"/>
          <w:szCs w:val="28"/>
        </w:rPr>
        <w:t>// Промышленное и гражданское строительство.— 2019.— № 9. -  С. 59–64.</w:t>
      </w: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i/>
          <w:iCs/>
          <w:color w:val="444444"/>
          <w:sz w:val="28"/>
          <w:szCs w:val="28"/>
        </w:rPr>
        <w:lastRenderedPageBreak/>
        <w:t>Пять авторов и более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Оценка влияния эксцентриситета продольной силы на обеспеченность несущей способности сжатых железобетонных элементов / М. Г. Плюснин, В. И. Морозов, В. М. Попов [и др.]</w:t>
      </w:r>
      <w:r w:rsidR="00D6150F" w:rsidRPr="00173A48">
        <w:rPr>
          <w:color w:val="444444"/>
          <w:sz w:val="28"/>
          <w:szCs w:val="28"/>
        </w:rPr>
        <w:t xml:space="preserve"> .- Текст: непосредственный.</w:t>
      </w:r>
      <w:r w:rsidRPr="00173A48">
        <w:rPr>
          <w:color w:val="444444"/>
          <w:sz w:val="28"/>
          <w:szCs w:val="28"/>
        </w:rPr>
        <w:t> // Промышленное и гражданское строительство.— 2019.— № 6. -  С. 29–34.</w:t>
      </w:r>
    </w:p>
    <w:p w:rsidR="007E6BC1" w:rsidRPr="00173A48" w:rsidRDefault="007E6BC1" w:rsidP="007E6BC1">
      <w:pPr>
        <w:pStyle w:val="3"/>
        <w:shd w:val="clear" w:color="auto" w:fill="FFFFFF"/>
        <w:spacing w:before="340" w:after="136" w:line="254" w:lineRule="atLeast"/>
        <w:jc w:val="center"/>
        <w:rPr>
          <w:rFonts w:ascii="Times New Roman" w:hAnsi="Times New Roman" w:cs="Times New Roman"/>
          <w:b w:val="0"/>
          <w:bCs w:val="0"/>
          <w:color w:val="0087AA"/>
          <w:sz w:val="28"/>
          <w:szCs w:val="28"/>
        </w:rPr>
      </w:pPr>
      <w:r w:rsidRPr="00173A48">
        <w:rPr>
          <w:rStyle w:val="a8"/>
          <w:rFonts w:ascii="Times New Roman" w:hAnsi="Times New Roman" w:cs="Times New Roman"/>
          <w:b/>
          <w:bCs/>
          <w:color w:val="0087AA"/>
          <w:sz w:val="28"/>
          <w:szCs w:val="28"/>
        </w:rPr>
        <w:t>Статья из сборника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Сергеева, О. Ю. Вклад академика А. Н. Крылова в систему инженерного образования / О. Ю. Сергеева</w:t>
      </w:r>
      <w:r w:rsidR="00D6150F" w:rsidRPr="00173A48">
        <w:rPr>
          <w:color w:val="444444"/>
          <w:sz w:val="28"/>
          <w:szCs w:val="28"/>
        </w:rPr>
        <w:t>.- Текст: непосредственный.</w:t>
      </w:r>
      <w:r w:rsidRPr="00173A48">
        <w:rPr>
          <w:color w:val="444444"/>
          <w:sz w:val="28"/>
          <w:szCs w:val="28"/>
        </w:rPr>
        <w:t> // Инновации в образовательном процессе: сборник трудов Всероссийской научно-практической конференции, посвященной 155-летию со дня рождения А. Н. Крылова. – Чебоксары, 2018.— Вып. 16. -  С. 22–24.</w:t>
      </w:r>
    </w:p>
    <w:p w:rsidR="007E6BC1" w:rsidRPr="00173A48" w:rsidRDefault="007E6BC1" w:rsidP="007E6BC1">
      <w:pPr>
        <w:pStyle w:val="3"/>
        <w:shd w:val="clear" w:color="auto" w:fill="FFFFFF"/>
        <w:spacing w:before="340" w:after="136" w:line="254" w:lineRule="atLeast"/>
        <w:jc w:val="center"/>
        <w:rPr>
          <w:rStyle w:val="a8"/>
          <w:rFonts w:ascii="Times New Roman" w:hAnsi="Times New Roman" w:cs="Times New Roman"/>
          <w:b/>
          <w:bCs/>
          <w:color w:val="0087AA"/>
          <w:sz w:val="28"/>
          <w:szCs w:val="28"/>
        </w:rPr>
      </w:pPr>
      <w:r w:rsidRPr="00173A48">
        <w:rPr>
          <w:rStyle w:val="a8"/>
          <w:rFonts w:ascii="Times New Roman" w:hAnsi="Times New Roman" w:cs="Times New Roman"/>
          <w:b/>
          <w:bCs/>
          <w:color w:val="0087AA"/>
          <w:sz w:val="28"/>
          <w:szCs w:val="28"/>
        </w:rPr>
        <w:t>Нормативные акты</w:t>
      </w:r>
    </w:p>
    <w:p w:rsidR="00D6150F" w:rsidRPr="00173A48" w:rsidRDefault="00D6150F" w:rsidP="00D6150F">
      <w:pPr>
        <w:ind w:right="53" w:firstLine="284"/>
        <w:rPr>
          <w:b/>
          <w:sz w:val="28"/>
          <w:szCs w:val="28"/>
        </w:rPr>
      </w:pPr>
      <w:r w:rsidRPr="00173A48">
        <w:rPr>
          <w:b/>
          <w:sz w:val="28"/>
          <w:szCs w:val="28"/>
        </w:rPr>
        <w:t>Законодательные материалы</w:t>
      </w: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>Российская Федерация. Конституция (1993). Конституция Российской Федерации : принята всенародным голосованием 12 декабря 1993 года / Российская Федерация. Конституция (1993). — Москва : АСТ : Астрель, 2007. — 63 с. — Текст : непосредственный.</w:t>
      </w: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>Российская Федерация. Законы. Трудовой кодекс Российской Федерации : от 30.12.2001 года № 197-ФЗ : ввод в действие с 01.02.2002 / Российская Федерация. Законы. — Волгоград ; Москва : ВолГУ : Либрис, 2002. — 225 с. — Текст : непосредственный.</w:t>
      </w: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>Российская Федерация. Законы. Налоговый кодекс Российской Федерации : часть вторая : официальный текст по состоянию на 30.01.2001 года с изменениями и дополнениями согласно Федеральному Закону от 29.12.2000 года № 166-ФЗ / Российская Федерация. Законы ; Ассоциация авторов и издателей "Тандем". — Москва : ЭКМОС, 2001. — 136 с. — Текст : непосредственный.</w:t>
      </w:r>
    </w:p>
    <w:p w:rsidR="00D6150F" w:rsidRPr="00173A48" w:rsidRDefault="00D6150F" w:rsidP="00D6150F">
      <w:pPr>
        <w:rPr>
          <w:sz w:val="28"/>
          <w:szCs w:val="28"/>
        </w:rPr>
      </w:pPr>
    </w:p>
    <w:p w:rsidR="00D6150F" w:rsidRPr="00173A48" w:rsidRDefault="00D6150F" w:rsidP="00D6150F">
      <w:pPr>
        <w:ind w:right="53" w:firstLine="284"/>
        <w:rPr>
          <w:b/>
          <w:sz w:val="28"/>
          <w:szCs w:val="28"/>
        </w:rPr>
      </w:pPr>
      <w:r w:rsidRPr="00173A48">
        <w:rPr>
          <w:b/>
          <w:sz w:val="28"/>
          <w:szCs w:val="28"/>
        </w:rPr>
        <w:t xml:space="preserve">Сериальные ресурсы </w:t>
      </w:r>
    </w:p>
    <w:p w:rsidR="00D6150F" w:rsidRPr="00173A48" w:rsidRDefault="00D6150F" w:rsidP="00D6150F">
      <w:pPr>
        <w:ind w:right="53" w:firstLine="284"/>
        <w:rPr>
          <w:b/>
          <w:sz w:val="28"/>
          <w:szCs w:val="28"/>
        </w:rPr>
      </w:pPr>
    </w:p>
    <w:p w:rsidR="00D6150F" w:rsidRPr="00173A48" w:rsidRDefault="00D6150F" w:rsidP="00D6150F">
      <w:pPr>
        <w:ind w:right="53" w:firstLine="284"/>
        <w:rPr>
          <w:b/>
          <w:sz w:val="28"/>
          <w:szCs w:val="28"/>
        </w:rPr>
      </w:pPr>
      <w:r w:rsidRPr="00173A48">
        <w:rPr>
          <w:b/>
          <w:sz w:val="28"/>
          <w:szCs w:val="28"/>
        </w:rPr>
        <w:t>Официальные документы</w:t>
      </w: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>Российская Федерация. Конституция (1993). Конституция Российской Федерации : принята всенародным голосованием 12 декабря 1993 г. / Российская Федерация. Конституция (1993). — Текст : непосредственный // Собрание законодательства Российской Федерации. — 2009. — № 4. — Ст. 445.</w:t>
      </w: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lastRenderedPageBreak/>
        <w:t>Российская Федерация. Законы. О рекламе : Федеральный закон от 3.03.2006 года № 38-ФЗ / Российская Федерация. Законы. — Текст : непосредственный // Собрание законодательства Российской Федерации. — 2006. — № 12. — Ст. 1232.</w:t>
      </w: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>Российская Федерация. Президент (2012 — 2018 ; В. В. Путин). О Национальной стратегии действий в интересах детей на 2012</w:t>
      </w:r>
      <w:r w:rsidRPr="00173A48">
        <w:rPr>
          <w:sz w:val="28"/>
          <w:szCs w:val="28"/>
        </w:rPr>
        <w:softHyphen/>
        <w:t>2017 годы : Указ Президента Российской Федерации от 01.06.2012 года № 761 / Российская Федерация. Президент (2012 — 2018 ; В. В. Путин). — Текст : непосредственный // Собрание законодательства Российской Федерации. — 2012. — № 23. — Ст. 2994.</w:t>
      </w: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>Российская Федерация. Президент (2018 — ...; В. В. Путин). О Национальном плане противодействия коррупции на 2018-2020 годы : Указ Президента Российской Федерации от 29.06.2018 года № 378 / Российская Федерация. Президент (2018 — ...; В. В. Путин). — Текст : непосредственный // Собрание законодательства Российской Федерации. — 2018. — № 27. — Ст. 4038.</w:t>
      </w: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>Российская Федерация. Президент (2008 — 2012 ; Д. А. Медведев). Об Управлении делами Президента Российской Федерации : Указ Президента Российской Федерации от 17.09.2008 года № 1370 / Российская Федерация. Президент (2008 — 2012 ; Д. А. Медведев). — Текст : непосредственный // Собрание законодательства Российской Федерации. — 2008. — № 38. — Ст. 4277.</w:t>
      </w: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>Российская Федерация. Правительство. О порядке размещения средств федерального бюджета на банковские депозиты : Постановление Правительства Российской Федерации от 29.03.2008 г. № 227 / Российская Федерация. Правительство. — Текст : непосредственный // Собрание законодательства Российской Федерации. — 2008. — № 14. — Ст. 1419.</w:t>
      </w: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>Российская Федерация. Конституционный Суд. По делу о проверке конституционности абзаца второго статьи 1 Федерального закона "О садоводческих, огороднических и дачных некоммерческих объединениях граждан" в связи с жалобами ряда граждан : Постановление Конституционного Суда Российской Федерации от 14.04.2008 года № 7-п / Российская Федерация. КонституционныйСуд. — Текст : непосредственный // Собрание законодательства Российской Федерации. — 2008. — № 18. — Ст. 2089.</w:t>
      </w: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>Волгоградская область. Законы. О некоторых вопросах формирования органов местного самоуправления в Волгоградской области : Закон Волгоградской области от 29.05.2014 года № 70-ОД / Волгоградская область. Законы. — Текст : непосредственный // Волгоградская правда. — 2014. — 31 мая.</w:t>
      </w: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</w:p>
    <w:p w:rsidR="00D6150F" w:rsidRPr="00173A48" w:rsidRDefault="00D6150F" w:rsidP="00D6150F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>Волгоградская область. Областная Дума. О Программе социальной защиты населения Волгоградской области на 2003 год : Постановление Волгоградской областной Думы от 23.01.2003 года № 1/31 / Волгоградская область. Областная Дума. — Текст : непосредственный // Волгоградская областная Дума. Бюллетень : Выпуск 1 : январь 2003 года. — Волгоград, 2003. — С. 124-142.</w:t>
      </w:r>
    </w:p>
    <w:p w:rsidR="00D6150F" w:rsidRPr="00173A48" w:rsidRDefault="00D6150F" w:rsidP="00D6150F">
      <w:pPr>
        <w:rPr>
          <w:sz w:val="28"/>
          <w:szCs w:val="28"/>
        </w:rPr>
      </w:pPr>
    </w:p>
    <w:p w:rsidR="007E6BC1" w:rsidRPr="00173A48" w:rsidRDefault="007E6BC1" w:rsidP="007E6BC1">
      <w:pPr>
        <w:pStyle w:val="3"/>
        <w:shd w:val="clear" w:color="auto" w:fill="FFFFFF"/>
        <w:spacing w:before="340" w:after="136" w:line="254" w:lineRule="atLeast"/>
        <w:jc w:val="center"/>
        <w:rPr>
          <w:rFonts w:ascii="Times New Roman" w:hAnsi="Times New Roman" w:cs="Times New Roman"/>
          <w:b w:val="0"/>
          <w:bCs w:val="0"/>
          <w:color w:val="0087AA"/>
          <w:sz w:val="28"/>
          <w:szCs w:val="28"/>
        </w:rPr>
      </w:pPr>
      <w:r w:rsidRPr="00173A48">
        <w:rPr>
          <w:rStyle w:val="a8"/>
          <w:rFonts w:ascii="Times New Roman" w:hAnsi="Times New Roman" w:cs="Times New Roman"/>
          <w:b/>
          <w:bCs/>
          <w:color w:val="0087AA"/>
          <w:sz w:val="28"/>
          <w:szCs w:val="28"/>
        </w:rPr>
        <w:t>Патенты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Патент  2525776.  Российская Федерация, МПК F03B17/06. Русловая микрогидроэлектростанция:  № 2013118497/06: заявл. 22.04.2013: опубл. 20.08.2014 / А. Г. Васильев, Ф. Т. Денисов, В. П. Мазяров.— 4 с.</w:t>
      </w: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pStyle w:val="3"/>
        <w:shd w:val="clear" w:color="auto" w:fill="FFFFFF"/>
        <w:spacing w:before="340" w:after="136" w:line="254" w:lineRule="atLeast"/>
        <w:jc w:val="center"/>
        <w:rPr>
          <w:rFonts w:ascii="Times New Roman" w:hAnsi="Times New Roman" w:cs="Times New Roman"/>
          <w:b w:val="0"/>
          <w:bCs w:val="0"/>
          <w:color w:val="0087AA"/>
          <w:sz w:val="28"/>
          <w:szCs w:val="28"/>
        </w:rPr>
      </w:pPr>
      <w:r w:rsidRPr="00173A48">
        <w:rPr>
          <w:rStyle w:val="a8"/>
          <w:rFonts w:ascii="Times New Roman" w:hAnsi="Times New Roman" w:cs="Times New Roman"/>
          <w:b/>
          <w:bCs/>
          <w:color w:val="0087AA"/>
          <w:sz w:val="28"/>
          <w:szCs w:val="28"/>
        </w:rPr>
        <w:t>ГОСТы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ГОСТ 24291–90. Электрическая часть электростанции и электрической сети. Термины и определения: утвержден и введен в действие Постановлением Государственного комитета СССР по управлению качеством продукции и стандартам от 27.12.90 N 3403: дата введения 1992-01-01. – URL:  </w:t>
      </w:r>
      <w:hyperlink r:id="rId15" w:history="1">
        <w:r w:rsidRPr="00173A48">
          <w:rPr>
            <w:rStyle w:val="a4"/>
            <w:color w:val="2074B6"/>
            <w:sz w:val="28"/>
            <w:szCs w:val="28"/>
          </w:rPr>
          <w:t>http://www.techhap.ru/gost/285640.html</w:t>
        </w:r>
      </w:hyperlink>
      <w:r w:rsidRPr="00173A48">
        <w:rPr>
          <w:color w:val="444444"/>
          <w:sz w:val="28"/>
          <w:szCs w:val="28"/>
        </w:rPr>
        <w:t> (дата обращения: 24.10.2019). –Текст: электронный.</w:t>
      </w:r>
    </w:p>
    <w:p w:rsidR="007E6BC1" w:rsidRPr="00173A48" w:rsidRDefault="007E6BC1" w:rsidP="007E6BC1">
      <w:pPr>
        <w:pStyle w:val="3"/>
        <w:shd w:val="clear" w:color="auto" w:fill="FFFFFF"/>
        <w:spacing w:before="340" w:after="136" w:line="254" w:lineRule="atLeast"/>
        <w:jc w:val="center"/>
        <w:rPr>
          <w:rFonts w:ascii="Times New Roman" w:hAnsi="Times New Roman" w:cs="Times New Roman"/>
          <w:b w:val="0"/>
          <w:bCs w:val="0"/>
          <w:color w:val="0087AA"/>
          <w:sz w:val="28"/>
          <w:szCs w:val="28"/>
        </w:rPr>
      </w:pPr>
      <w:r w:rsidRPr="00173A48">
        <w:rPr>
          <w:rStyle w:val="a8"/>
          <w:rFonts w:ascii="Times New Roman" w:hAnsi="Times New Roman" w:cs="Times New Roman"/>
          <w:b/>
          <w:bCs/>
          <w:color w:val="0087AA"/>
          <w:sz w:val="28"/>
          <w:szCs w:val="28"/>
        </w:rPr>
        <w:t>Ресурсы Интернет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История России, всемирная история: сайт. – URL: </w:t>
      </w:r>
      <w:hyperlink r:id="rId16" w:history="1">
        <w:r w:rsidRPr="00173A48">
          <w:rPr>
            <w:rStyle w:val="a4"/>
            <w:color w:val="2074B6"/>
            <w:sz w:val="28"/>
            <w:szCs w:val="28"/>
          </w:rPr>
          <w:t>http://www.istorya.ru</w:t>
        </w:r>
      </w:hyperlink>
      <w:r w:rsidRPr="00173A48">
        <w:rPr>
          <w:color w:val="444444"/>
          <w:sz w:val="28"/>
          <w:szCs w:val="28"/>
        </w:rPr>
        <w:t>(дата обращения: 15.10.2019). – Текст: электронный.</w:t>
      </w: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color w:val="444444"/>
          <w:sz w:val="28"/>
          <w:szCs w:val="28"/>
        </w:rPr>
        <w:t>Крылатых Э.</w:t>
      </w:r>
      <w:r w:rsidRPr="00173A48">
        <w:rPr>
          <w:color w:val="444444"/>
          <w:sz w:val="28"/>
          <w:szCs w:val="28"/>
        </w:rPr>
        <w:t> Перспективы развития мирового сельского хозяйства до 2050 года: возможности, угрозы, приоритеты / Э. Крылатых, С. Строков – Текст: электронный // Ежедневное аграрное обозрение: Интернет-портал. – URL: </w:t>
      </w:r>
      <w:hyperlink r:id="rId17" w:history="1">
        <w:r w:rsidRPr="00173A48">
          <w:rPr>
            <w:rStyle w:val="a4"/>
            <w:color w:val="2074B6"/>
            <w:sz w:val="28"/>
            <w:szCs w:val="28"/>
          </w:rPr>
          <w:t>http://agroobzor.ru/article/a-371.html</w:t>
        </w:r>
      </w:hyperlink>
      <w:r w:rsidRPr="00173A48">
        <w:rPr>
          <w:color w:val="444444"/>
          <w:sz w:val="28"/>
          <w:szCs w:val="28"/>
        </w:rPr>
        <w:t> (дата обращения: 25.06.2019).</w:t>
      </w:r>
    </w:p>
    <w:p w:rsidR="007E6BC1" w:rsidRPr="00173A48" w:rsidRDefault="007E6BC1" w:rsidP="007E6BC1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Акмаева, Р. И. Менеджмент: учебник  / Р.И. Акмаева, Н.Ш. Епифанова, А.П. Лунев. – Москва: Директ-Медиа, 2018. – 442 с. – URL: </w:t>
      </w:r>
      <w:hyperlink r:id="rId18" w:history="1">
        <w:r w:rsidRPr="00173A48">
          <w:rPr>
            <w:rStyle w:val="a4"/>
            <w:color w:val="2074B6"/>
            <w:sz w:val="28"/>
            <w:szCs w:val="28"/>
          </w:rPr>
          <w:t>http://biblioclub.ru/index.php?page=bo-ok&amp;id=491959</w:t>
        </w:r>
      </w:hyperlink>
      <w:r w:rsidRPr="00173A48">
        <w:rPr>
          <w:color w:val="444444"/>
          <w:sz w:val="28"/>
          <w:szCs w:val="28"/>
        </w:rPr>
        <w:t>(дата обращения: 16.10.2019). – Текст: электронный.</w:t>
      </w:r>
    </w:p>
    <w:p w:rsidR="007E6BC1" w:rsidRPr="00173A48" w:rsidRDefault="007E6BC1" w:rsidP="007E6BC1">
      <w:pPr>
        <w:ind w:firstLine="284"/>
        <w:rPr>
          <w:sz w:val="28"/>
          <w:szCs w:val="28"/>
        </w:rPr>
      </w:pPr>
    </w:p>
    <w:p w:rsidR="00160CF4" w:rsidRPr="00173A48" w:rsidRDefault="00160CF4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rStyle w:val="a8"/>
          <w:color w:val="444444"/>
          <w:sz w:val="28"/>
          <w:szCs w:val="28"/>
        </w:rPr>
      </w:pPr>
    </w:p>
    <w:p w:rsidR="00160CF4" w:rsidRPr="00173A48" w:rsidRDefault="00160CF4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rStyle w:val="a8"/>
          <w:color w:val="0070C0"/>
          <w:sz w:val="28"/>
          <w:szCs w:val="28"/>
        </w:rPr>
      </w:pPr>
    </w:p>
    <w:p w:rsidR="00160CF4" w:rsidRPr="00173A48" w:rsidRDefault="00160CF4" w:rsidP="00160CF4">
      <w:pPr>
        <w:ind w:right="53" w:firstLine="284"/>
        <w:rPr>
          <w:b/>
          <w:color w:val="0070C0"/>
          <w:sz w:val="28"/>
          <w:szCs w:val="28"/>
        </w:rPr>
      </w:pPr>
      <w:r w:rsidRPr="00173A48">
        <w:rPr>
          <w:b/>
          <w:color w:val="0070C0"/>
          <w:sz w:val="28"/>
          <w:szCs w:val="28"/>
        </w:rPr>
        <w:t>Аналитическое библиографическое описание статьи из журнала</w:t>
      </w:r>
    </w:p>
    <w:p w:rsidR="00160CF4" w:rsidRPr="00173A48" w:rsidRDefault="00160CF4" w:rsidP="00160CF4">
      <w:pPr>
        <w:ind w:right="53" w:firstLine="284"/>
        <w:rPr>
          <w:sz w:val="28"/>
          <w:szCs w:val="28"/>
        </w:rPr>
      </w:pPr>
    </w:p>
    <w:p w:rsidR="00160CF4" w:rsidRDefault="00160CF4" w:rsidP="00160CF4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>Логинов, Е. Как передать власть / Е. Логинов. — Текст : непосредственный // Управление персоналом. — 2015. — № 1. — С. 43-51.</w:t>
      </w:r>
    </w:p>
    <w:p w:rsidR="00173A48" w:rsidRDefault="00173A48" w:rsidP="00173A48">
      <w:pPr>
        <w:ind w:right="53" w:firstLine="284"/>
      </w:pPr>
    </w:p>
    <w:p w:rsidR="00173A48" w:rsidRPr="00173A48" w:rsidRDefault="00173A48" w:rsidP="00173A48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>Логинов, Е. Как передать власть / Е. Логинов. — Текст : непосредственный // Управление персоналом. — 2015. — № 1. — С. 43-51.</w:t>
      </w:r>
    </w:p>
    <w:p w:rsidR="00173A48" w:rsidRPr="00173A48" w:rsidRDefault="00173A48" w:rsidP="00160CF4">
      <w:pPr>
        <w:ind w:right="53" w:firstLine="284"/>
        <w:rPr>
          <w:sz w:val="28"/>
          <w:szCs w:val="28"/>
        </w:rPr>
      </w:pPr>
    </w:p>
    <w:p w:rsidR="00173A48" w:rsidRPr="00173A48" w:rsidRDefault="00173A48" w:rsidP="00173A48">
      <w:pPr>
        <w:ind w:right="53" w:firstLine="284"/>
        <w:rPr>
          <w:b/>
          <w:sz w:val="28"/>
          <w:szCs w:val="28"/>
        </w:rPr>
      </w:pPr>
      <w:r w:rsidRPr="00173A48">
        <w:rPr>
          <w:b/>
          <w:sz w:val="28"/>
          <w:szCs w:val="28"/>
        </w:rPr>
        <w:t>Аналитическое библиографическое описание статьи из газеты</w:t>
      </w:r>
    </w:p>
    <w:p w:rsidR="00173A48" w:rsidRPr="00173A48" w:rsidRDefault="00173A48" w:rsidP="00173A48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>Маслова, Г. Мы хотим гордиться вами / Г. Маслова. — Текст : непосредственный // Волгоградская правда. — 2008. — 30 авг. — С. 1.</w:t>
      </w:r>
    </w:p>
    <w:p w:rsidR="00173A48" w:rsidRPr="00506F50" w:rsidRDefault="00173A48" w:rsidP="00173A48">
      <w:pPr>
        <w:ind w:right="53" w:firstLine="284"/>
        <w:rPr>
          <w:b/>
        </w:rPr>
      </w:pPr>
      <w:bookmarkStart w:id="0" w:name="bookmark17"/>
    </w:p>
    <w:bookmarkEnd w:id="0"/>
    <w:p w:rsidR="00173A48" w:rsidRPr="00173A48" w:rsidRDefault="00173A48" w:rsidP="00160CF4">
      <w:pPr>
        <w:ind w:right="53" w:firstLine="284"/>
        <w:rPr>
          <w:sz w:val="28"/>
          <w:szCs w:val="28"/>
        </w:rPr>
      </w:pPr>
    </w:p>
    <w:p w:rsidR="00160CF4" w:rsidRPr="00173A48" w:rsidRDefault="00160CF4" w:rsidP="00160CF4">
      <w:pPr>
        <w:ind w:right="53" w:firstLine="284"/>
        <w:rPr>
          <w:b/>
          <w:sz w:val="28"/>
          <w:szCs w:val="28"/>
        </w:rPr>
      </w:pPr>
      <w:bookmarkStart w:id="1" w:name="bookmark18"/>
    </w:p>
    <w:p w:rsidR="00160CF4" w:rsidRPr="00173A48" w:rsidRDefault="00160CF4" w:rsidP="00160CF4">
      <w:pPr>
        <w:ind w:right="53" w:firstLine="284"/>
        <w:rPr>
          <w:b/>
          <w:color w:val="0070C0"/>
          <w:sz w:val="28"/>
          <w:szCs w:val="28"/>
        </w:rPr>
      </w:pPr>
      <w:r w:rsidRPr="00173A48">
        <w:rPr>
          <w:b/>
          <w:color w:val="0070C0"/>
          <w:sz w:val="28"/>
          <w:szCs w:val="28"/>
        </w:rPr>
        <w:t>Составные части ресурсов</w:t>
      </w:r>
      <w:bookmarkEnd w:id="1"/>
    </w:p>
    <w:p w:rsidR="00160CF4" w:rsidRPr="00173A48" w:rsidRDefault="00160CF4" w:rsidP="00160CF4">
      <w:pPr>
        <w:ind w:right="53" w:firstLine="284"/>
        <w:rPr>
          <w:b/>
          <w:color w:val="0070C0"/>
          <w:sz w:val="28"/>
          <w:szCs w:val="28"/>
        </w:rPr>
      </w:pPr>
      <w:bookmarkStart w:id="2" w:name="bookmark19"/>
      <w:r w:rsidRPr="00173A48">
        <w:rPr>
          <w:b/>
          <w:color w:val="0070C0"/>
          <w:sz w:val="28"/>
          <w:szCs w:val="28"/>
        </w:rPr>
        <w:t>Аналитическое библиографическое описание статьи из книги</w:t>
      </w:r>
      <w:bookmarkEnd w:id="2"/>
    </w:p>
    <w:p w:rsidR="00160CF4" w:rsidRPr="00173A48" w:rsidRDefault="00160CF4" w:rsidP="00160CF4">
      <w:pPr>
        <w:ind w:right="53" w:firstLine="284"/>
        <w:rPr>
          <w:sz w:val="28"/>
          <w:szCs w:val="28"/>
        </w:rPr>
      </w:pPr>
    </w:p>
    <w:p w:rsidR="00160CF4" w:rsidRPr="00173A48" w:rsidRDefault="00160CF4" w:rsidP="00160CF4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Астафурова, О. А. Политико-экономический анализ институциональных ограничений на современном этапе развития малого и среднего бизнеса в России, связанных с контролем и надзором за деятельностью малых и средних предприятий / О. А. Астафурова, В. М. Запрягайло, Н. В. Лопухов. — Текст : непосредственный // Безопасность в современном мире: всероссийская научно </w:t>
      </w:r>
      <w:r w:rsidRPr="00173A48">
        <w:rPr>
          <w:sz w:val="28"/>
          <w:szCs w:val="28"/>
        </w:rPr>
        <w:softHyphen/>
        <w:t>практическая конференция, 20-21 октября 2016 г. / ответственный за выпуск Д. В. Семикин ;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Федерации, Волгоградский филиал. — Волгоград : [Б. и.], 2016. — С. 504-506.</w:t>
      </w:r>
    </w:p>
    <w:p w:rsidR="00160CF4" w:rsidRPr="00173A48" w:rsidRDefault="00160CF4" w:rsidP="00160CF4">
      <w:pPr>
        <w:ind w:right="53" w:firstLine="284"/>
        <w:rPr>
          <w:b/>
          <w:sz w:val="28"/>
          <w:szCs w:val="28"/>
        </w:rPr>
      </w:pPr>
      <w:bookmarkStart w:id="3" w:name="bookmark20"/>
    </w:p>
    <w:p w:rsidR="00160CF4" w:rsidRPr="00173A48" w:rsidRDefault="00160CF4" w:rsidP="00160CF4">
      <w:pPr>
        <w:pStyle w:val="32"/>
        <w:shd w:val="clear" w:color="auto" w:fill="auto"/>
        <w:spacing w:after="228" w:line="240" w:lineRule="auto"/>
        <w:ind w:firstLine="284"/>
        <w:rPr>
          <w:rFonts w:ascii="Times New Roman" w:hAnsi="Times New Roman" w:cs="Times New Roman"/>
          <w:color w:val="0070C0"/>
          <w:sz w:val="28"/>
          <w:szCs w:val="28"/>
        </w:rPr>
      </w:pPr>
      <w:r w:rsidRPr="00173A48">
        <w:rPr>
          <w:rStyle w:val="31"/>
          <w:rFonts w:ascii="Times New Roman" w:hAnsi="Times New Roman" w:cs="Times New Roman"/>
          <w:color w:val="0070C0"/>
          <w:sz w:val="28"/>
          <w:szCs w:val="28"/>
        </w:rPr>
        <w:t>Изоиздания</w:t>
      </w:r>
    </w:p>
    <w:p w:rsidR="00160CF4" w:rsidRPr="00173A48" w:rsidRDefault="00160CF4" w:rsidP="00160CF4">
      <w:pPr>
        <w:pStyle w:val="210"/>
        <w:shd w:val="clear" w:color="auto" w:fill="auto"/>
        <w:spacing w:before="0" w:after="364" w:line="240" w:lineRule="auto"/>
        <w:ind w:right="160" w:firstLine="284"/>
        <w:rPr>
          <w:rFonts w:ascii="Times New Roman" w:hAnsi="Times New Roman" w:cs="Times New Roman"/>
          <w:sz w:val="28"/>
          <w:szCs w:val="28"/>
        </w:rPr>
      </w:pP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       Кустодиев, Б. М. Портрет Ирины Кустодиевой с собакой Шумкой, 1907 : холст, мас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softHyphen/>
        <w:t>ло / Б. М. Кустодиев (1878-1927) ; Межрегиональная общественная организация «Центр духовной культуры» (подготовка изображения). - Самара : Агни, 2001. - Цв. офсет ; 42х30 см. - Выходные сведения парал. рус., англ. - Изображение (неподвижное ; двухмерное) : непосредственное.</w:t>
      </w:r>
    </w:p>
    <w:p w:rsidR="00160CF4" w:rsidRPr="00173A48" w:rsidRDefault="00160CF4" w:rsidP="00160CF4">
      <w:pPr>
        <w:pStyle w:val="210"/>
        <w:shd w:val="clear" w:color="auto" w:fill="auto"/>
        <w:spacing w:before="0" w:line="240" w:lineRule="auto"/>
        <w:ind w:right="160" w:firstLine="284"/>
        <w:rPr>
          <w:rFonts w:ascii="Times New Roman" w:hAnsi="Times New Roman" w:cs="Times New Roman"/>
          <w:sz w:val="28"/>
          <w:szCs w:val="28"/>
        </w:rPr>
      </w:pPr>
      <w:r w:rsidRPr="00173A48">
        <w:rPr>
          <w:rStyle w:val="211pt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Ратнер, Л. Н.</w:t>
      </w:r>
      <w:r w:rsidRPr="00173A48">
        <w:rPr>
          <w:rStyle w:val="211p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>Дорогой великой скорби : памяти новомучеников : [комплект репро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softHyphen/>
        <w:t xml:space="preserve">дукций графических работ] / Лилия Ратнер ; автор статьи И. Языкова. - Москва : МХК «Осанна», 2017. - 1 папка (17, [1] отд. л.) : ил., цв. ил. ; 30х22 см. - 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  <w:lang w:val="en-US"/>
        </w:rPr>
        <w:t>ISBN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978-5-901293-09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softHyphen/>
        <w:t>6. - Изображение (неподвижное ; двухмерное) : непосредственное.</w:t>
      </w:r>
    </w:p>
    <w:p w:rsidR="00160CF4" w:rsidRPr="00173A48" w:rsidRDefault="00160CF4" w:rsidP="00160CF4">
      <w:pPr>
        <w:pStyle w:val="210"/>
        <w:shd w:val="clear" w:color="auto" w:fill="auto"/>
        <w:spacing w:before="0" w:line="240" w:lineRule="auto"/>
        <w:ind w:right="160" w:firstLine="284"/>
        <w:rPr>
          <w:rFonts w:ascii="Times New Roman" w:hAnsi="Times New Roman" w:cs="Times New Roman"/>
          <w:sz w:val="28"/>
          <w:szCs w:val="28"/>
        </w:rPr>
      </w:pP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      Веселые загадки : развивающие карточки + пазлы для самых маленьких : 1-3 года / главный редактор Е. Измайлова. - Москва : Клевер-Медиа-Групп, 2017. - 1 кор. ([20] отд. л.) : цв. ил. ; 22х16 см. - (Мир вокруг меня). - 3000 экз. - 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  <w:lang w:val="en-US"/>
        </w:rPr>
        <w:t>ISBN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978-5-906929-27-3. - Изоб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softHyphen/>
        <w:t>ражение (неподвижное ; двухмерное) : непосредственное.</w:t>
      </w:r>
    </w:p>
    <w:p w:rsidR="00160CF4" w:rsidRPr="00173A48" w:rsidRDefault="00160CF4" w:rsidP="00160CF4">
      <w:pPr>
        <w:pStyle w:val="210"/>
        <w:shd w:val="clear" w:color="auto" w:fill="auto"/>
        <w:tabs>
          <w:tab w:val="left" w:pos="5659"/>
        </w:tabs>
        <w:spacing w:before="0" w:after="0" w:line="240" w:lineRule="auto"/>
        <w:ind w:right="160" w:firstLine="284"/>
        <w:rPr>
          <w:rFonts w:ascii="Times New Roman" w:hAnsi="Times New Roman" w:cs="Times New Roman"/>
          <w:sz w:val="28"/>
          <w:szCs w:val="28"/>
        </w:rPr>
      </w:pP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Макетные человечки Давида Боровского : набор из 11 открыток / 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Государственный центральный театральный музей им. А. А. Бахрушина, Мемориальный музей «Мастерская Давида Боровского». - Москва : ГЦТМ, 2016. -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ab/>
        <w:t>1 обл. ([11] отд. л). : ил., цв. ил. ; 15х11см. - Изображение (неподвижное ; двухмерное) : непосредственное.</w:t>
      </w:r>
    </w:p>
    <w:p w:rsidR="00160CF4" w:rsidRPr="00173A48" w:rsidRDefault="00160CF4" w:rsidP="00160CF4">
      <w:pPr>
        <w:pStyle w:val="210"/>
        <w:shd w:val="clear" w:color="auto" w:fill="auto"/>
        <w:spacing w:before="0" w:after="471" w:line="240" w:lineRule="auto"/>
        <w:ind w:right="160" w:firstLine="284"/>
        <w:rPr>
          <w:rFonts w:ascii="Times New Roman" w:hAnsi="Times New Roman" w:cs="Times New Roman"/>
          <w:sz w:val="28"/>
          <w:szCs w:val="28"/>
        </w:rPr>
      </w:pP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Литературная Москва 100 лет назад : календарь : 2017 / авторы-составители: О. Лекманов, Ф. Лекманов ; художественное оформление: А. Рыбаков. - Москва : Б.С.Г.- Пресс, 2016. - [25] с. : ил., цв. ил. ; 59х43 см. - 1400 экз. - 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  <w:lang w:val="en-US"/>
        </w:rPr>
        <w:t>ISBN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978-5-93381-371-2. - Изображение (неподвижное ; двухмерное) : непосредственное.</w:t>
      </w:r>
    </w:p>
    <w:p w:rsidR="00160CF4" w:rsidRPr="00173A48" w:rsidRDefault="00160CF4" w:rsidP="00160CF4">
      <w:pPr>
        <w:pStyle w:val="32"/>
        <w:shd w:val="clear" w:color="auto" w:fill="auto"/>
        <w:spacing w:after="292" w:line="240" w:lineRule="auto"/>
        <w:ind w:firstLine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73A48">
        <w:rPr>
          <w:rStyle w:val="31"/>
          <w:rFonts w:ascii="Times New Roman" w:hAnsi="Times New Roman" w:cs="Times New Roman"/>
          <w:color w:val="0070C0"/>
          <w:sz w:val="28"/>
          <w:szCs w:val="28"/>
        </w:rPr>
        <w:t>Нотные издания</w:t>
      </w:r>
    </w:p>
    <w:p w:rsidR="00160CF4" w:rsidRPr="00173A48" w:rsidRDefault="00160CF4" w:rsidP="00160CF4">
      <w:pPr>
        <w:pStyle w:val="210"/>
        <w:shd w:val="clear" w:color="auto" w:fill="auto"/>
        <w:spacing w:before="0" w:line="240" w:lineRule="auto"/>
        <w:ind w:right="160" w:firstLine="284"/>
        <w:rPr>
          <w:rFonts w:ascii="Times New Roman" w:hAnsi="Times New Roman" w:cs="Times New Roman"/>
          <w:sz w:val="28"/>
          <w:szCs w:val="28"/>
        </w:rPr>
      </w:pPr>
      <w:r w:rsidRPr="00173A48">
        <w:rPr>
          <w:rStyle w:val="211pt"/>
          <w:rFonts w:ascii="Times New Roman" w:hAnsi="Times New Roman" w:cs="Times New Roman"/>
          <w:color w:val="000000"/>
          <w:sz w:val="28"/>
          <w:szCs w:val="28"/>
        </w:rPr>
        <w:t xml:space="preserve">Журбин, А. Б. 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>Цветаева : три вокальных цикла на стихи Марины Цветаевой и Осипа Мандельштама : [в сопровождении фортепиано] / Александр Журбин. - Москва : Компози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softHyphen/>
        <w:t xml:space="preserve">тор, 2017. - 140 с. ; 29 см. - 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  <w:lang w:val="en-US"/>
        </w:rPr>
        <w:t>ISMN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979-0-706437-14-9. - Н. д. 12070. - Музыка (знаковая) : непосредственная.</w:t>
      </w:r>
    </w:p>
    <w:p w:rsidR="00160CF4" w:rsidRPr="00173A48" w:rsidRDefault="00160CF4" w:rsidP="00160CF4">
      <w:pPr>
        <w:pStyle w:val="210"/>
        <w:shd w:val="clear" w:color="auto" w:fill="auto"/>
        <w:spacing w:before="0" w:after="0" w:line="240" w:lineRule="auto"/>
        <w:ind w:right="160" w:firstLine="284"/>
        <w:rPr>
          <w:rFonts w:ascii="Times New Roman" w:hAnsi="Times New Roman" w:cs="Times New Roman"/>
          <w:sz w:val="28"/>
          <w:szCs w:val="28"/>
        </w:rPr>
      </w:pPr>
      <w:r w:rsidRPr="00173A48">
        <w:rPr>
          <w:rStyle w:val="211pt"/>
          <w:rFonts w:ascii="Times New Roman" w:hAnsi="Times New Roman" w:cs="Times New Roman"/>
          <w:color w:val="000000"/>
          <w:sz w:val="28"/>
          <w:szCs w:val="28"/>
        </w:rPr>
        <w:t xml:space="preserve">Степанов, С. И. 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Песня про купца Калашникова : опера в 2 действиях, 5 картинах с эпилогом : по поэме М. Ю. Лермонтова «Песня про царя Ивана Васильевича, молодого опричника и удалого купца Калашникова» / Сергей Степанов ; либретто Л. Предвечной и С. Степанова. - Клавир (с пением). - Самара : Степанов С. И., 2017. - 177 с. ; 30 см. - 15 экз. - 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  <w:lang w:val="en-US"/>
        </w:rPr>
        <w:t>ISMN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979-0-9003146-3-5 (в пер.). - Музыка (знаковая) : непосредственная.</w:t>
      </w:r>
    </w:p>
    <w:p w:rsidR="00160CF4" w:rsidRPr="00173A48" w:rsidRDefault="00160CF4" w:rsidP="00160CF4">
      <w:pPr>
        <w:pStyle w:val="210"/>
        <w:shd w:val="clear" w:color="auto" w:fill="auto"/>
        <w:spacing w:before="0" w:after="531" w:line="240" w:lineRule="auto"/>
        <w:ind w:right="160" w:firstLine="284"/>
        <w:rPr>
          <w:rFonts w:ascii="Times New Roman" w:hAnsi="Times New Roman" w:cs="Times New Roman"/>
          <w:sz w:val="28"/>
          <w:szCs w:val="28"/>
        </w:rPr>
      </w:pP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>Прекрасный мир : обработки и переложения для вокальных ансамблей В. Ровнера : [для студентов по направлению 53.03.05 «Дирижирование», профиль «Дирижирование академическим хором»] / Министерство культуры Российской Федерации, Санкт- Петербургский государственный институт культуры, Факультет искусств, Кафедра акаде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softHyphen/>
        <w:t xml:space="preserve">мического хора. - Хоровая партитура. - Санкт-Петербург : СПбГИК, 2017. - 81 с. ; 29 см. - (Репертуарные сборники ; вып. 1). - 50 экз. - 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  <w:lang w:val="en-US"/>
        </w:rPr>
        <w:t>ISMN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979-0-706425-07-8. - Музыка (знако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softHyphen/>
        <w:t>вая) : непосредственная.</w:t>
      </w:r>
    </w:p>
    <w:p w:rsidR="00160CF4" w:rsidRPr="00173A48" w:rsidRDefault="00160CF4" w:rsidP="00160CF4">
      <w:pPr>
        <w:pStyle w:val="32"/>
        <w:shd w:val="clear" w:color="auto" w:fill="auto"/>
        <w:spacing w:after="232" w:line="240" w:lineRule="auto"/>
        <w:ind w:firstLine="284"/>
        <w:rPr>
          <w:rFonts w:ascii="Times New Roman" w:hAnsi="Times New Roman" w:cs="Times New Roman"/>
          <w:color w:val="0070C0"/>
          <w:sz w:val="28"/>
          <w:szCs w:val="28"/>
        </w:rPr>
      </w:pPr>
      <w:r w:rsidRPr="00173A48">
        <w:rPr>
          <w:rStyle w:val="31"/>
          <w:rFonts w:ascii="Times New Roman" w:hAnsi="Times New Roman" w:cs="Times New Roman"/>
          <w:color w:val="0070C0"/>
          <w:sz w:val="28"/>
          <w:szCs w:val="28"/>
        </w:rPr>
        <w:t>Картографические издания</w:t>
      </w:r>
    </w:p>
    <w:p w:rsidR="00160CF4" w:rsidRPr="00173A48" w:rsidRDefault="00160CF4" w:rsidP="00160CF4">
      <w:pPr>
        <w:pStyle w:val="210"/>
        <w:shd w:val="clear" w:color="auto" w:fill="auto"/>
        <w:spacing w:before="0" w:line="240" w:lineRule="auto"/>
        <w:ind w:right="160" w:firstLine="284"/>
        <w:rPr>
          <w:rFonts w:ascii="Times New Roman" w:hAnsi="Times New Roman" w:cs="Times New Roman"/>
          <w:sz w:val="28"/>
          <w:szCs w:val="28"/>
        </w:rPr>
      </w:pP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>Атлас мира : [физический] / географическая основа - Росреестр. - Москва : АСТ, 2016. - 1 атл. (224 с.) : цв., карты, текст, ил., указ. ; 17х12 см. - В изд. на форзаце: Физи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softHyphen/>
        <w:t xml:space="preserve">ческая карта мира. - 4000 экз. - 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  <w:lang w:val="en-US"/>
        </w:rPr>
        <w:t>ISBN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978-5-17-095564-0 (в пер.). - Изображение (карто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softHyphen/>
        <w:t>графическое ; неподвижное ; двухмерное) : непосредственное.</w:t>
      </w:r>
    </w:p>
    <w:p w:rsidR="00160CF4" w:rsidRPr="00173A48" w:rsidRDefault="00160CF4" w:rsidP="00160CF4">
      <w:pPr>
        <w:pStyle w:val="210"/>
        <w:shd w:val="clear" w:color="auto" w:fill="auto"/>
        <w:spacing w:before="0" w:line="240" w:lineRule="auto"/>
        <w:ind w:right="160" w:firstLine="284"/>
        <w:rPr>
          <w:rFonts w:ascii="Times New Roman" w:hAnsi="Times New Roman" w:cs="Times New Roman"/>
          <w:sz w:val="28"/>
          <w:szCs w:val="28"/>
        </w:rPr>
      </w:pP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>Физическая карта мира : западное полушарие, восточное полушарие / составление, оформление, дизайн ООО «РУЗ К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>» ; картографическая основа - Росреестр. - 1:43 500 000. - Москва : РУЗ К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, 2016. - 1 к. : цв., текст, ил. ; 67х99 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см. - 2000 экз. - 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  <w:lang w:val="en-US"/>
        </w:rPr>
        <w:t>ISBN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978-5-89485-218-8. - Изображение (картографическое ; неподвижное ; двухмерное) : непосредственное.</w:t>
      </w:r>
    </w:p>
    <w:p w:rsidR="00160CF4" w:rsidRPr="00173A48" w:rsidRDefault="00160CF4" w:rsidP="00160CF4">
      <w:pPr>
        <w:pStyle w:val="210"/>
        <w:shd w:val="clear" w:color="auto" w:fill="auto"/>
        <w:spacing w:before="0" w:after="351" w:line="240" w:lineRule="auto"/>
        <w:ind w:right="160" w:firstLine="284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>Оренбург : карта города / составление, оформление, дизайн, подготовка к изданию ООО «РУЗ К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>» ; картографическая основа - Росреестр. - 1:20 000, 200 м в 1 см. - Мос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softHyphen/>
        <w:t>ква : РУЗ К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>, 2016. - 1 к. : цв., табл., ил., указ. ; 50х60 см, слож. 25х12 см. - (Города Рос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softHyphen/>
        <w:t xml:space="preserve">сии). - Двусторон. печать. - 1000 экз. - 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  <w:lang w:val="en-US"/>
        </w:rPr>
        <w:t>ISBN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978-5-89485-322-2. - Изображение (карто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softHyphen/>
        <w:t>графическое ; неподвижное ; двухмерное) : непосредственное.</w:t>
      </w:r>
    </w:p>
    <w:p w:rsidR="0026379E" w:rsidRPr="00173A48" w:rsidRDefault="0026379E" w:rsidP="00160CF4">
      <w:pPr>
        <w:pStyle w:val="32"/>
        <w:shd w:val="clear" w:color="auto" w:fill="auto"/>
        <w:spacing w:after="412" w:line="240" w:lineRule="auto"/>
        <w:ind w:left="4420" w:firstLine="284"/>
        <w:rPr>
          <w:rStyle w:val="31"/>
          <w:rFonts w:ascii="Times New Roman" w:hAnsi="Times New Roman" w:cs="Times New Roman"/>
          <w:color w:val="0070C0"/>
          <w:sz w:val="28"/>
          <w:szCs w:val="28"/>
        </w:rPr>
      </w:pPr>
    </w:p>
    <w:p w:rsidR="00160CF4" w:rsidRPr="00173A48" w:rsidRDefault="00BC1D81" w:rsidP="00BC1D81">
      <w:pPr>
        <w:pStyle w:val="32"/>
        <w:shd w:val="clear" w:color="auto" w:fill="auto"/>
        <w:spacing w:after="412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Style w:val="31"/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</w:t>
      </w:r>
      <w:r w:rsidR="00160CF4" w:rsidRPr="00173A48">
        <w:rPr>
          <w:rStyle w:val="31"/>
          <w:rFonts w:ascii="Times New Roman" w:hAnsi="Times New Roman" w:cs="Times New Roman"/>
          <w:color w:val="0070C0"/>
          <w:sz w:val="28"/>
          <w:szCs w:val="28"/>
        </w:rPr>
        <w:t>Глобусы, модели</w:t>
      </w:r>
    </w:p>
    <w:p w:rsidR="00160CF4" w:rsidRPr="00173A48" w:rsidRDefault="00160CF4" w:rsidP="00160CF4">
      <w:pPr>
        <w:pStyle w:val="210"/>
        <w:shd w:val="clear" w:color="auto" w:fill="auto"/>
        <w:spacing w:before="0" w:after="300" w:line="240" w:lineRule="auto"/>
        <w:ind w:right="160" w:firstLine="284"/>
        <w:rPr>
          <w:rFonts w:ascii="Times New Roman" w:hAnsi="Times New Roman" w:cs="Times New Roman"/>
          <w:sz w:val="28"/>
          <w:szCs w:val="28"/>
        </w:rPr>
      </w:pP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>Глобус Земли политический. - 1:50 000 000. - Москва : Глобусный мир, 2017. - 1 глобус : пластик ; 25 см (диам.). - Высота подставки 25 см, с подсветкой. - Предмет : непосредственный.</w:t>
      </w:r>
    </w:p>
    <w:p w:rsidR="00160CF4" w:rsidRPr="00173A48" w:rsidRDefault="00160CF4" w:rsidP="00160CF4">
      <w:pPr>
        <w:pStyle w:val="210"/>
        <w:shd w:val="clear" w:color="auto" w:fill="auto"/>
        <w:spacing w:before="0" w:after="300" w:line="240" w:lineRule="auto"/>
        <w:ind w:right="160" w:firstLine="284"/>
        <w:rPr>
          <w:rFonts w:ascii="Times New Roman" w:hAnsi="Times New Roman" w:cs="Times New Roman"/>
          <w:sz w:val="28"/>
          <w:szCs w:val="28"/>
        </w:rPr>
      </w:pP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>Глобус Луны. - 1:50 000 000. - Москва : Глобусный мир, 2017. - 1 глобус : пластик ; 21 см (диам.). - Высота подставки 29 см. - Предмет : непосредственный.</w:t>
      </w:r>
    </w:p>
    <w:p w:rsidR="00160CF4" w:rsidRPr="00173A48" w:rsidRDefault="00160CF4" w:rsidP="00160CF4">
      <w:pPr>
        <w:pStyle w:val="210"/>
        <w:shd w:val="clear" w:color="auto" w:fill="auto"/>
        <w:spacing w:before="0" w:after="300" w:line="240" w:lineRule="auto"/>
        <w:ind w:right="160" w:firstLine="284"/>
        <w:rPr>
          <w:rFonts w:ascii="Times New Roman" w:hAnsi="Times New Roman" w:cs="Times New Roman"/>
          <w:sz w:val="28"/>
          <w:szCs w:val="28"/>
        </w:rPr>
      </w:pP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>Функциональная модель плечевого сустава. - Москва : 3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  <w:lang w:val="en-US"/>
        </w:rPr>
        <w:t>Scientific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>, 2017. - 1 мо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softHyphen/>
        <w:t>дель : пластик ; 16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>12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>20 см. - Артикул 1000159 [А80]. - Предмет : непосредственный.</w:t>
      </w:r>
    </w:p>
    <w:p w:rsidR="00160CF4" w:rsidRPr="00173A48" w:rsidRDefault="00160CF4" w:rsidP="00160CF4">
      <w:pPr>
        <w:pStyle w:val="210"/>
        <w:shd w:val="clear" w:color="auto" w:fill="auto"/>
        <w:spacing w:before="0" w:after="300" w:line="240" w:lineRule="auto"/>
        <w:ind w:right="160" w:firstLine="284"/>
        <w:rPr>
          <w:rFonts w:ascii="Times New Roman" w:hAnsi="Times New Roman" w:cs="Times New Roman"/>
          <w:sz w:val="28"/>
          <w:szCs w:val="28"/>
        </w:rPr>
      </w:pP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>Сборная модель Российского вокзала станции Мариенбург Октябрьской железной дороги. - 1:87. - Москва : Макетная мастерская, 2017. - 1 модель : дерево. - Предмет : непосредственный.</w:t>
      </w:r>
    </w:p>
    <w:p w:rsidR="00160CF4" w:rsidRPr="00173A48" w:rsidRDefault="00160CF4" w:rsidP="00160CF4">
      <w:pPr>
        <w:pStyle w:val="210"/>
        <w:shd w:val="clear" w:color="auto" w:fill="auto"/>
        <w:spacing w:before="0" w:after="891" w:line="240" w:lineRule="auto"/>
        <w:ind w:right="160" w:firstLine="284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>Строение земных складок и эволюций рельефа : модель : демонстрационный мате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softHyphen/>
        <w:t>риал по географии. - Москва : ГеоНика, 2017. - 1 модель : пластмасса ; 48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>23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173A48">
        <w:rPr>
          <w:rStyle w:val="21"/>
          <w:rFonts w:ascii="Times New Roman" w:hAnsi="Times New Roman" w:cs="Times New Roman"/>
          <w:color w:val="000000"/>
          <w:sz w:val="28"/>
          <w:szCs w:val="28"/>
        </w:rPr>
        <w:t>17 см. - Модель раскрашена в естеств. цв. - Артикул 4314. - Предмет : непосредственный.</w:t>
      </w:r>
    </w:p>
    <w:p w:rsidR="00160CF4" w:rsidRPr="00173A48" w:rsidRDefault="00160CF4" w:rsidP="00160CF4">
      <w:pPr>
        <w:pStyle w:val="210"/>
        <w:shd w:val="clear" w:color="auto" w:fill="auto"/>
        <w:spacing w:before="0" w:after="891" w:line="240" w:lineRule="auto"/>
        <w:ind w:right="160" w:firstLine="284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73A48">
        <w:rPr>
          <w:rFonts w:ascii="Times New Roman" w:hAnsi="Times New Roman" w:cs="Times New Roman"/>
          <w:b/>
          <w:color w:val="0070C0"/>
          <w:sz w:val="28"/>
          <w:szCs w:val="28"/>
        </w:rPr>
        <w:t>Мультимедийные электронные издания</w:t>
      </w:r>
      <w:bookmarkEnd w:id="3"/>
    </w:p>
    <w:p w:rsidR="00160CF4" w:rsidRPr="00173A48" w:rsidRDefault="00160CF4" w:rsidP="00160CF4">
      <w:pPr>
        <w:pStyle w:val="210"/>
        <w:shd w:val="clear" w:color="auto" w:fill="auto"/>
        <w:spacing w:before="0" w:after="891" w:line="240" w:lineRule="auto"/>
        <w:ind w:right="160" w:firstLine="284"/>
        <w:rPr>
          <w:rFonts w:ascii="Times New Roman" w:hAnsi="Times New Roman" w:cs="Times New Roman"/>
          <w:sz w:val="28"/>
          <w:szCs w:val="28"/>
        </w:rPr>
      </w:pPr>
      <w:r w:rsidRPr="00173A48">
        <w:rPr>
          <w:rFonts w:ascii="Times New Roman" w:hAnsi="Times New Roman" w:cs="Times New Roman"/>
          <w:sz w:val="28"/>
          <w:szCs w:val="28"/>
        </w:rPr>
        <w:t>Художественная энциклопедия зарубежного классического искусства. — Москва : Большая Рос. энцикл., 1996. — 1 CD-ROM. — Загл. с титул. экрана. — Текст. Изображение. Устная речь : электронные</w:t>
      </w:r>
    </w:p>
    <w:p w:rsidR="00160CF4" w:rsidRPr="00173A48" w:rsidRDefault="00160CF4" w:rsidP="00160CF4">
      <w:pPr>
        <w:ind w:right="53" w:firstLine="284"/>
        <w:rPr>
          <w:b/>
          <w:sz w:val="28"/>
          <w:szCs w:val="28"/>
        </w:rPr>
      </w:pPr>
      <w:bookmarkStart w:id="4" w:name="bookmark21"/>
    </w:p>
    <w:p w:rsidR="00160CF4" w:rsidRPr="00173A48" w:rsidRDefault="00160CF4" w:rsidP="00160CF4">
      <w:pPr>
        <w:ind w:right="53" w:firstLine="284"/>
        <w:rPr>
          <w:b/>
          <w:color w:val="0070C0"/>
          <w:sz w:val="28"/>
          <w:szCs w:val="28"/>
        </w:rPr>
      </w:pPr>
      <w:r w:rsidRPr="00173A48">
        <w:rPr>
          <w:b/>
          <w:color w:val="0070C0"/>
          <w:sz w:val="28"/>
          <w:szCs w:val="28"/>
        </w:rPr>
        <w:t>Официальные документы из СПС КонсультантПлюс, Гарант</w:t>
      </w:r>
      <w:bookmarkEnd w:id="4"/>
    </w:p>
    <w:p w:rsidR="00282D9D" w:rsidRPr="00173A48" w:rsidRDefault="00282D9D" w:rsidP="00160CF4">
      <w:pPr>
        <w:ind w:right="53" w:firstLine="284"/>
        <w:rPr>
          <w:sz w:val="28"/>
          <w:szCs w:val="28"/>
        </w:rPr>
      </w:pPr>
    </w:p>
    <w:p w:rsidR="00160CF4" w:rsidRPr="00173A48" w:rsidRDefault="00160CF4" w:rsidP="00160CF4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>Российская Федерация. Законы. О садоводческих, огороднических и дачных некоммерческих объединениях граждан : Федеральный закон от 15.04.1998 года № 66-ФЗ / Российская Федерация. Законы. — Текст : электронный // КонсультантПлюс. ВерсияПроф. — Москва, 2005. — 1 CD-ROM.</w:t>
      </w:r>
    </w:p>
    <w:p w:rsidR="00160CF4" w:rsidRPr="00173A48" w:rsidRDefault="00160CF4" w:rsidP="00160CF4">
      <w:pPr>
        <w:ind w:right="53" w:firstLine="284"/>
        <w:rPr>
          <w:sz w:val="28"/>
          <w:szCs w:val="28"/>
        </w:rPr>
      </w:pPr>
    </w:p>
    <w:p w:rsidR="00160CF4" w:rsidRPr="00173A48" w:rsidRDefault="00160CF4" w:rsidP="00160CF4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>Волгоградская область. Законы. Об оплате труда работников государственных учреждений : закон Волгоградской области от 11.04.2005 года № 1046-ОД / Волгоградская область. Законы. — Доступ из СПС Гарант (дата обращения: 05.09.2019). — Текст : электронный.</w:t>
      </w:r>
    </w:p>
    <w:p w:rsidR="00160CF4" w:rsidRPr="00173A48" w:rsidRDefault="00160CF4" w:rsidP="00160CF4">
      <w:pPr>
        <w:ind w:right="53" w:firstLine="284"/>
        <w:rPr>
          <w:b/>
          <w:sz w:val="28"/>
          <w:szCs w:val="28"/>
        </w:rPr>
      </w:pPr>
      <w:bookmarkStart w:id="5" w:name="bookmark22"/>
    </w:p>
    <w:p w:rsidR="00160CF4" w:rsidRPr="00173A48" w:rsidRDefault="00160CF4" w:rsidP="00160CF4">
      <w:pPr>
        <w:ind w:right="53" w:firstLine="284"/>
        <w:rPr>
          <w:b/>
          <w:color w:val="0070C0"/>
          <w:sz w:val="28"/>
          <w:szCs w:val="28"/>
        </w:rPr>
      </w:pPr>
      <w:r w:rsidRPr="00173A48">
        <w:rPr>
          <w:b/>
          <w:color w:val="0070C0"/>
          <w:sz w:val="28"/>
          <w:szCs w:val="28"/>
        </w:rPr>
        <w:t>Ресурсы удаленного доступа</w:t>
      </w:r>
      <w:bookmarkEnd w:id="5"/>
    </w:p>
    <w:p w:rsidR="00282D9D" w:rsidRPr="00173A48" w:rsidRDefault="00282D9D" w:rsidP="00160CF4">
      <w:pPr>
        <w:ind w:right="53" w:firstLine="284"/>
        <w:rPr>
          <w:sz w:val="28"/>
          <w:szCs w:val="28"/>
        </w:rPr>
      </w:pPr>
    </w:p>
    <w:p w:rsidR="00160CF4" w:rsidRPr="00173A48" w:rsidRDefault="00160CF4" w:rsidP="00160CF4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Бахтин, М. М. Творчество Франсуа Рабле и народная культура средневековья и Ренессанса / М. М. Бахтин. — 2-е издание. — Москва : Худож. лит., 1990. — 543 с. — URL : </w:t>
      </w:r>
      <w:hyperlink r:id="rId19" w:history="1">
        <w:r w:rsidRPr="00173A48">
          <w:rPr>
            <w:rStyle w:val="a4"/>
            <w:sz w:val="28"/>
            <w:szCs w:val="28"/>
          </w:rPr>
          <w:t>http://www.philosophy.ru/library/bahtin/rable.html#_ftn1</w:t>
        </w:r>
      </w:hyperlink>
      <w:r w:rsidRPr="00173A48">
        <w:rPr>
          <w:sz w:val="28"/>
          <w:szCs w:val="28"/>
        </w:rPr>
        <w:t>, свободный (дата обращения: 12.10.2018). — Загл. с титул. экрана. — Текст : электронный.</w:t>
      </w:r>
    </w:p>
    <w:p w:rsidR="00160CF4" w:rsidRPr="00173A48" w:rsidRDefault="00160CF4" w:rsidP="00160CF4">
      <w:pPr>
        <w:ind w:right="53" w:firstLine="284"/>
        <w:rPr>
          <w:sz w:val="28"/>
          <w:szCs w:val="28"/>
        </w:rPr>
      </w:pPr>
    </w:p>
    <w:p w:rsidR="00160CF4" w:rsidRPr="00173A48" w:rsidRDefault="00160CF4" w:rsidP="00160CF4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Орехов, С. И. Гипертекстовый способ организации виртуальной реальности / С. И. Орехов. — Текст : электронный // Вестник Омского государственного педагогического университета : электронный научный журнал. — 2006. — URL: </w:t>
      </w:r>
      <w:hyperlink r:id="rId20" w:history="1">
        <w:r w:rsidRPr="00173A48">
          <w:rPr>
            <w:rStyle w:val="a4"/>
            <w:sz w:val="28"/>
            <w:szCs w:val="28"/>
          </w:rPr>
          <w:t>http://www.omsk.edu/article/vestnik- omgpu-21.pdf</w:t>
        </w:r>
      </w:hyperlink>
      <w:r w:rsidRPr="00173A48">
        <w:rPr>
          <w:sz w:val="28"/>
          <w:szCs w:val="28"/>
        </w:rPr>
        <w:t xml:space="preserve"> (дата обращения: 10.01.2015).</w:t>
      </w:r>
    </w:p>
    <w:p w:rsidR="00160CF4" w:rsidRPr="00173A48" w:rsidRDefault="00160CF4" w:rsidP="00160CF4">
      <w:pPr>
        <w:ind w:right="53" w:firstLine="284"/>
        <w:rPr>
          <w:sz w:val="28"/>
          <w:szCs w:val="28"/>
        </w:rPr>
      </w:pPr>
    </w:p>
    <w:p w:rsidR="00160CF4" w:rsidRPr="00173A48" w:rsidRDefault="00160CF4" w:rsidP="00160CF4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Горный, Е. О гестбуках / Е. Горный. — Текст : электронный // Сетевая словесность. Теория сетературы. — 2000. — 11.02. — URL: </w:t>
      </w:r>
      <w:hyperlink r:id="rId21" w:history="1">
        <w:r w:rsidRPr="00173A48">
          <w:rPr>
            <w:rStyle w:val="a4"/>
            <w:sz w:val="28"/>
            <w:szCs w:val="28"/>
          </w:rPr>
          <w:t>http://www.netslova.ru/gorny/eg_gb.html</w:t>
        </w:r>
      </w:hyperlink>
      <w:r w:rsidRPr="00173A48">
        <w:rPr>
          <w:sz w:val="28"/>
          <w:szCs w:val="28"/>
        </w:rPr>
        <w:t>, свободный. — Загл. с экрана.</w:t>
      </w:r>
    </w:p>
    <w:p w:rsidR="00160CF4" w:rsidRPr="00173A48" w:rsidRDefault="00160CF4" w:rsidP="00160CF4">
      <w:pPr>
        <w:ind w:right="53" w:firstLine="284"/>
        <w:rPr>
          <w:sz w:val="28"/>
          <w:szCs w:val="28"/>
        </w:rPr>
      </w:pPr>
    </w:p>
    <w:p w:rsidR="00160CF4" w:rsidRPr="00173A48" w:rsidRDefault="00160CF4" w:rsidP="00160CF4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>Новикова, С. С. Социология: история, основы, институционализация в России / С. С. Новикова. — Москва ; Воронеж : Москов. психолого-соц. ин-т : НПО «МОДЭК», 2000. —</w:t>
      </w:r>
      <w:r w:rsidRPr="00173A48">
        <w:rPr>
          <w:sz w:val="28"/>
          <w:szCs w:val="28"/>
        </w:rPr>
        <w:tab/>
        <w:t xml:space="preserve">464 с. — Систем. требования : Архиватор RAR. — URL: </w:t>
      </w:r>
      <w:hyperlink r:id="rId22" w:history="1">
        <w:r w:rsidRPr="00173A48">
          <w:rPr>
            <w:rStyle w:val="a4"/>
            <w:sz w:val="28"/>
            <w:szCs w:val="28"/>
          </w:rPr>
          <w:t>http://ihtik.lib.ru/edu_21sept2007/edu_21sept2007_685.rar</w:t>
        </w:r>
      </w:hyperlink>
      <w:r w:rsidRPr="00173A48">
        <w:rPr>
          <w:sz w:val="28"/>
          <w:szCs w:val="28"/>
        </w:rPr>
        <w:t>. — Текст : электронный.</w:t>
      </w:r>
    </w:p>
    <w:p w:rsidR="00160CF4" w:rsidRPr="00173A48" w:rsidRDefault="00160CF4" w:rsidP="00160CF4">
      <w:pPr>
        <w:ind w:right="53" w:firstLine="284"/>
        <w:rPr>
          <w:sz w:val="28"/>
          <w:szCs w:val="28"/>
        </w:rPr>
      </w:pPr>
    </w:p>
    <w:p w:rsidR="00160CF4" w:rsidRPr="00173A48" w:rsidRDefault="00160CF4" w:rsidP="00160CF4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Любашевский, Ю. Брендинг в России / Ю. Любашевский. — Текст : электронный // Маркетолог : электронный журнал. — 2005. — 21 окт. — URL: </w:t>
      </w:r>
      <w:hyperlink r:id="rId23" w:history="1">
        <w:r w:rsidRPr="00173A48">
          <w:rPr>
            <w:rStyle w:val="a4"/>
            <w:sz w:val="28"/>
            <w:szCs w:val="28"/>
          </w:rPr>
          <w:t>http://www.marketolog.ru</w:t>
        </w:r>
      </w:hyperlink>
      <w:r w:rsidRPr="00173A48">
        <w:rPr>
          <w:sz w:val="28"/>
          <w:szCs w:val="28"/>
        </w:rPr>
        <w:t xml:space="preserve"> (дата обращения: 08.05.2019).</w:t>
      </w:r>
    </w:p>
    <w:p w:rsidR="00160CF4" w:rsidRPr="00173A48" w:rsidRDefault="00160CF4" w:rsidP="00160CF4">
      <w:pPr>
        <w:ind w:right="53" w:firstLine="284"/>
        <w:rPr>
          <w:b/>
          <w:sz w:val="28"/>
          <w:szCs w:val="28"/>
        </w:rPr>
      </w:pPr>
      <w:bookmarkStart w:id="6" w:name="bookmark23"/>
    </w:p>
    <w:p w:rsidR="00160CF4" w:rsidRPr="00173A48" w:rsidRDefault="00160CF4" w:rsidP="00160CF4">
      <w:pPr>
        <w:ind w:right="53" w:firstLine="284"/>
        <w:rPr>
          <w:b/>
          <w:color w:val="0070C0"/>
          <w:sz w:val="28"/>
          <w:szCs w:val="28"/>
        </w:rPr>
      </w:pPr>
      <w:r w:rsidRPr="00173A48">
        <w:rPr>
          <w:b/>
          <w:color w:val="0070C0"/>
          <w:sz w:val="28"/>
          <w:szCs w:val="28"/>
        </w:rPr>
        <w:t>Описание сайта целиком</w:t>
      </w:r>
      <w:bookmarkEnd w:id="6"/>
    </w:p>
    <w:p w:rsidR="00282D9D" w:rsidRPr="00173A48" w:rsidRDefault="00282D9D" w:rsidP="00160CF4">
      <w:pPr>
        <w:ind w:right="53" w:firstLine="284"/>
        <w:rPr>
          <w:sz w:val="28"/>
          <w:szCs w:val="28"/>
        </w:rPr>
      </w:pPr>
    </w:p>
    <w:p w:rsidR="00160CF4" w:rsidRPr="00173A48" w:rsidRDefault="00160CF4" w:rsidP="00160CF4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lastRenderedPageBreak/>
        <w:t xml:space="preserve">Национальный информационно-библиотечный центр «ЛИБНЕТ» : сайт / Министерство культуры Российской Федерации, Российская государственная национальная библиотека. — Москва : Центр «ЛИБНЕТ», 2001 — . — uRl : </w:t>
      </w:r>
      <w:hyperlink r:id="rId24" w:history="1">
        <w:r w:rsidRPr="00173A48">
          <w:rPr>
            <w:rStyle w:val="a4"/>
            <w:sz w:val="28"/>
            <w:szCs w:val="28"/>
          </w:rPr>
          <w:t>http://www.nilc.ru</w:t>
        </w:r>
      </w:hyperlink>
      <w:r w:rsidRPr="00173A48">
        <w:rPr>
          <w:sz w:val="28"/>
          <w:szCs w:val="28"/>
        </w:rPr>
        <w:t xml:space="preserve"> (дата обращения: 06.06.2018). — Режим доступа: для зарегистрир. пользователей. — Текст : электронный.</w:t>
      </w:r>
    </w:p>
    <w:p w:rsidR="00160CF4" w:rsidRPr="00173A48" w:rsidRDefault="00160CF4" w:rsidP="00160CF4">
      <w:pPr>
        <w:ind w:right="53" w:firstLine="284"/>
        <w:rPr>
          <w:sz w:val="28"/>
          <w:szCs w:val="28"/>
        </w:rPr>
      </w:pPr>
    </w:p>
    <w:p w:rsidR="00160CF4" w:rsidRPr="00173A48" w:rsidRDefault="00160CF4" w:rsidP="00160CF4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Парпалак, Р. Общение в Интернете / Р. Парпалак. — Текст : электронный// Персональный сайт Р. Парпалака. — 2006. — 10 дек. — URL: </w:t>
      </w:r>
      <w:hyperlink r:id="rId25" w:history="1">
        <w:r w:rsidRPr="00173A48">
          <w:rPr>
            <w:rStyle w:val="a4"/>
            <w:sz w:val="28"/>
            <w:szCs w:val="28"/>
          </w:rPr>
          <w:t>http://written.ru</w:t>
        </w:r>
      </w:hyperlink>
      <w:r w:rsidRPr="00173A48">
        <w:rPr>
          <w:sz w:val="28"/>
          <w:szCs w:val="28"/>
        </w:rPr>
        <w:t xml:space="preserve"> (дата обращения: 26.08.2019).</w:t>
      </w:r>
    </w:p>
    <w:p w:rsidR="00160CF4" w:rsidRPr="00173A48" w:rsidRDefault="00160CF4" w:rsidP="00160CF4">
      <w:pPr>
        <w:ind w:right="53" w:firstLine="284"/>
        <w:rPr>
          <w:b/>
          <w:sz w:val="28"/>
          <w:szCs w:val="28"/>
        </w:rPr>
      </w:pPr>
      <w:bookmarkStart w:id="7" w:name="bookmark24"/>
    </w:p>
    <w:p w:rsidR="00160CF4" w:rsidRPr="00173A48" w:rsidRDefault="00160CF4" w:rsidP="00160CF4">
      <w:pPr>
        <w:ind w:right="53" w:firstLine="284"/>
        <w:rPr>
          <w:b/>
          <w:color w:val="0070C0"/>
          <w:sz w:val="28"/>
          <w:szCs w:val="28"/>
          <w:lang w:val="en-US"/>
        </w:rPr>
      </w:pPr>
      <w:r w:rsidRPr="00173A48">
        <w:rPr>
          <w:b/>
          <w:color w:val="0070C0"/>
          <w:sz w:val="28"/>
          <w:szCs w:val="28"/>
        </w:rPr>
        <w:t>Оригинальные</w:t>
      </w:r>
      <w:r w:rsidRPr="00173A48">
        <w:rPr>
          <w:b/>
          <w:color w:val="0070C0"/>
          <w:sz w:val="28"/>
          <w:szCs w:val="28"/>
          <w:lang w:val="en-US"/>
        </w:rPr>
        <w:t xml:space="preserve"> </w:t>
      </w:r>
      <w:r w:rsidRPr="00173A48">
        <w:rPr>
          <w:b/>
          <w:color w:val="0070C0"/>
          <w:sz w:val="28"/>
          <w:szCs w:val="28"/>
        </w:rPr>
        <w:t>издания</w:t>
      </w:r>
      <w:bookmarkEnd w:id="7"/>
    </w:p>
    <w:p w:rsidR="00160CF4" w:rsidRPr="00173A48" w:rsidRDefault="00160CF4" w:rsidP="00160CF4">
      <w:pPr>
        <w:ind w:right="53" w:firstLine="284"/>
        <w:rPr>
          <w:sz w:val="28"/>
          <w:szCs w:val="28"/>
          <w:lang w:val="en-US"/>
        </w:rPr>
      </w:pPr>
      <w:r w:rsidRPr="00173A48">
        <w:rPr>
          <w:sz w:val="28"/>
          <w:szCs w:val="28"/>
          <w:lang w:val="en-US"/>
        </w:rPr>
        <w:t xml:space="preserve">Slembrouk, S. What is Meant by «Discourse analysis»? / S. Slembrouk. — Text : electronic // Gent Universities. English Department. — 1998. — URL : </w:t>
      </w:r>
      <w:hyperlink r:id="rId26" w:history="1">
        <w:r w:rsidRPr="00173A48">
          <w:rPr>
            <w:rStyle w:val="a4"/>
            <w:sz w:val="28"/>
            <w:szCs w:val="28"/>
            <w:lang w:val="en-US"/>
          </w:rPr>
          <w:t>http://bank.rug.ac.be/da/da.htm</w:t>
        </w:r>
      </w:hyperlink>
      <w:r w:rsidRPr="00173A48">
        <w:rPr>
          <w:sz w:val="28"/>
          <w:szCs w:val="28"/>
          <w:lang w:val="en-US"/>
        </w:rPr>
        <w:t>, free. — Title from screen.</w:t>
      </w:r>
    </w:p>
    <w:p w:rsidR="00160CF4" w:rsidRPr="00173A48" w:rsidRDefault="00160CF4" w:rsidP="00160CF4">
      <w:pPr>
        <w:ind w:right="53" w:firstLine="284"/>
        <w:rPr>
          <w:sz w:val="28"/>
          <w:szCs w:val="28"/>
          <w:lang w:val="en-US"/>
        </w:rPr>
      </w:pPr>
      <w:r w:rsidRPr="00173A48">
        <w:rPr>
          <w:sz w:val="28"/>
          <w:szCs w:val="28"/>
          <w:lang w:val="en-US"/>
        </w:rPr>
        <w:t>Fukuyama, F. Social Capital and Civil Society / F. Fukuyama ; The Institute of Public Policy ; George Mason University. — Text : electronic// International Monetory Fund. — October 1, 1999. — URL : //</w:t>
      </w:r>
      <w:hyperlink r:id="rId27" w:history="1">
        <w:r w:rsidRPr="00173A48">
          <w:rPr>
            <w:rStyle w:val="a4"/>
            <w:sz w:val="28"/>
            <w:szCs w:val="28"/>
            <w:lang w:val="en-US"/>
          </w:rPr>
          <w:t>http://www.imf.org/</w:t>
        </w:r>
      </w:hyperlink>
      <w:r w:rsidRPr="00173A48">
        <w:rPr>
          <w:sz w:val="28"/>
          <w:szCs w:val="28"/>
          <w:lang w:val="en-US"/>
        </w:rPr>
        <w:t xml:space="preserve"> external/ pubs/ ft/seminar/ 1999/ reforms/ fukuyama.htm#I.</w:t>
      </w:r>
    </w:p>
    <w:p w:rsidR="00160CF4" w:rsidRPr="00173A48" w:rsidRDefault="00160CF4" w:rsidP="00160CF4">
      <w:pPr>
        <w:ind w:right="53" w:firstLine="284"/>
        <w:rPr>
          <w:b/>
          <w:sz w:val="28"/>
          <w:szCs w:val="28"/>
          <w:lang w:val="en-US"/>
        </w:rPr>
      </w:pPr>
      <w:bookmarkStart w:id="8" w:name="bookmark25"/>
    </w:p>
    <w:p w:rsidR="00160CF4" w:rsidRPr="00173A48" w:rsidRDefault="00160CF4" w:rsidP="00160CF4">
      <w:pPr>
        <w:ind w:right="53" w:firstLine="284"/>
        <w:rPr>
          <w:b/>
          <w:color w:val="0070C0"/>
          <w:sz w:val="28"/>
          <w:szCs w:val="28"/>
        </w:rPr>
      </w:pPr>
      <w:r w:rsidRPr="00173A48">
        <w:rPr>
          <w:b/>
          <w:color w:val="0070C0"/>
          <w:sz w:val="28"/>
          <w:szCs w:val="28"/>
        </w:rPr>
        <w:t>Библиографическое описание книг из Электронных библиотечных систем ЭБС «IPRbooks»</w:t>
      </w:r>
      <w:bookmarkEnd w:id="8"/>
    </w:p>
    <w:p w:rsidR="00282D9D" w:rsidRPr="00173A48" w:rsidRDefault="00282D9D" w:rsidP="00160CF4">
      <w:pPr>
        <w:ind w:right="53" w:firstLine="284"/>
        <w:rPr>
          <w:sz w:val="28"/>
          <w:szCs w:val="28"/>
        </w:rPr>
      </w:pPr>
    </w:p>
    <w:p w:rsidR="00160CF4" w:rsidRPr="00173A48" w:rsidRDefault="00160CF4" w:rsidP="00160CF4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Акинин, П. В. Актуальные проблемы финансов : учебное пособие / П. В. Акинин, Е. А. Золотова. — Ставрополь : Северо-Кавказ. федер. ун-т, 2017. — 109 с. — URL: </w:t>
      </w:r>
      <w:hyperlink r:id="rId28" w:history="1">
        <w:r w:rsidRPr="00173A48">
          <w:rPr>
            <w:rStyle w:val="a4"/>
            <w:sz w:val="28"/>
            <w:szCs w:val="28"/>
          </w:rPr>
          <w:t>http://www.iprbookshop.ru/69373.html</w:t>
        </w:r>
      </w:hyperlink>
      <w:r w:rsidRPr="00173A48">
        <w:rPr>
          <w:sz w:val="28"/>
          <w:szCs w:val="28"/>
        </w:rPr>
        <w:t xml:space="preserve"> (дата обращения: 07.09.2019). — Режим доступа: для зарегистрир. пользователей. — Текст : электронный.</w:t>
      </w:r>
    </w:p>
    <w:p w:rsidR="00160CF4" w:rsidRPr="00173A48" w:rsidRDefault="00160CF4" w:rsidP="00160CF4">
      <w:pPr>
        <w:ind w:right="53" w:firstLine="284"/>
        <w:rPr>
          <w:b/>
          <w:sz w:val="28"/>
          <w:szCs w:val="28"/>
        </w:rPr>
      </w:pPr>
      <w:bookmarkStart w:id="9" w:name="bookmark26"/>
    </w:p>
    <w:p w:rsidR="00160CF4" w:rsidRPr="00173A48" w:rsidRDefault="00160CF4" w:rsidP="00160CF4">
      <w:pPr>
        <w:ind w:right="53" w:firstLine="284"/>
        <w:rPr>
          <w:b/>
          <w:color w:val="0070C0"/>
          <w:sz w:val="28"/>
          <w:szCs w:val="28"/>
        </w:rPr>
      </w:pPr>
      <w:r w:rsidRPr="00173A48">
        <w:rPr>
          <w:b/>
          <w:color w:val="0070C0"/>
          <w:sz w:val="28"/>
          <w:szCs w:val="28"/>
        </w:rPr>
        <w:t>ЭБС «Лань»</w:t>
      </w:r>
      <w:bookmarkEnd w:id="9"/>
    </w:p>
    <w:p w:rsidR="00282D9D" w:rsidRPr="00173A48" w:rsidRDefault="00282D9D" w:rsidP="00160CF4">
      <w:pPr>
        <w:ind w:right="53" w:firstLine="284"/>
        <w:rPr>
          <w:sz w:val="28"/>
          <w:szCs w:val="28"/>
        </w:rPr>
      </w:pPr>
    </w:p>
    <w:p w:rsidR="00160CF4" w:rsidRPr="00173A48" w:rsidRDefault="00160CF4" w:rsidP="00160CF4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Маслова, В. М. Управление персоналом : толковый словарь / В. М. Маслова. — Москва : Дашков и К, 2014. — 120 с. — URL: </w:t>
      </w:r>
      <w:hyperlink r:id="rId29" w:history="1">
        <w:r w:rsidRPr="00173A48">
          <w:rPr>
            <w:rStyle w:val="a4"/>
            <w:sz w:val="28"/>
            <w:szCs w:val="28"/>
          </w:rPr>
          <w:t>http://eJanbook.com/book/50254</w:t>
        </w:r>
      </w:hyperlink>
      <w:r w:rsidRPr="00173A48">
        <w:rPr>
          <w:sz w:val="28"/>
          <w:szCs w:val="28"/>
        </w:rPr>
        <w:t xml:space="preserve"> (дата обращения: 07.09.2019). — Режим доступа: для зарегистрир. пользователей. — Текст : электронный.</w:t>
      </w:r>
    </w:p>
    <w:p w:rsidR="00282D9D" w:rsidRPr="00173A48" w:rsidRDefault="00282D9D" w:rsidP="00160CF4">
      <w:pPr>
        <w:ind w:right="53" w:firstLine="284"/>
        <w:rPr>
          <w:b/>
          <w:color w:val="0070C0"/>
          <w:sz w:val="28"/>
          <w:szCs w:val="28"/>
        </w:rPr>
      </w:pPr>
      <w:bookmarkStart w:id="10" w:name="bookmark27"/>
    </w:p>
    <w:p w:rsidR="00160CF4" w:rsidRPr="00173A48" w:rsidRDefault="00160CF4" w:rsidP="00160CF4">
      <w:pPr>
        <w:ind w:right="53" w:firstLine="284"/>
        <w:rPr>
          <w:b/>
          <w:color w:val="0070C0"/>
          <w:sz w:val="28"/>
          <w:szCs w:val="28"/>
        </w:rPr>
      </w:pPr>
      <w:r w:rsidRPr="00173A48">
        <w:rPr>
          <w:b/>
          <w:color w:val="0070C0"/>
          <w:sz w:val="28"/>
          <w:szCs w:val="28"/>
        </w:rPr>
        <w:t>ЭБС «Юрайт»</w:t>
      </w:r>
      <w:bookmarkEnd w:id="10"/>
    </w:p>
    <w:p w:rsidR="00282D9D" w:rsidRPr="00173A48" w:rsidRDefault="00282D9D" w:rsidP="00160CF4">
      <w:pPr>
        <w:ind w:right="53" w:firstLine="284"/>
        <w:rPr>
          <w:sz w:val="28"/>
          <w:szCs w:val="28"/>
        </w:rPr>
      </w:pPr>
    </w:p>
    <w:p w:rsidR="00160CF4" w:rsidRPr="00173A48" w:rsidRDefault="00160CF4" w:rsidP="00160CF4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Агапов, А. Б. Административное право : учебник для бакалавриата и магистратуры / А. Б. Агапов. — 9-е издание, переработанное и дополненное. — Москва : Юрайт, 2016. — 936 с. — URL: </w:t>
      </w:r>
      <w:hyperlink r:id="rId30" w:history="1">
        <w:r w:rsidRPr="00173A48">
          <w:rPr>
            <w:rStyle w:val="a4"/>
            <w:sz w:val="28"/>
            <w:szCs w:val="28"/>
          </w:rPr>
          <w:t>https://www.biblio-online.ru/book/861C137B-8F84-4773-B4CA-A72E4880E253</w:t>
        </w:r>
      </w:hyperlink>
      <w:r w:rsidRPr="00173A48">
        <w:rPr>
          <w:sz w:val="28"/>
          <w:szCs w:val="28"/>
        </w:rPr>
        <w:t xml:space="preserve"> (дата обращения: 07.09.2019). — Режим доступа: для зарегистрир. пользователей. — Текст : электронный.</w:t>
      </w:r>
    </w:p>
    <w:p w:rsidR="00160CF4" w:rsidRPr="00173A48" w:rsidRDefault="00160CF4" w:rsidP="00160CF4">
      <w:pPr>
        <w:ind w:right="53" w:firstLine="284"/>
        <w:rPr>
          <w:b/>
          <w:sz w:val="28"/>
          <w:szCs w:val="28"/>
        </w:rPr>
      </w:pPr>
      <w:bookmarkStart w:id="11" w:name="bookmark28"/>
    </w:p>
    <w:p w:rsidR="00160CF4" w:rsidRPr="00173A48" w:rsidRDefault="00160CF4" w:rsidP="00160CF4">
      <w:pPr>
        <w:ind w:right="53" w:firstLine="284"/>
        <w:rPr>
          <w:b/>
          <w:color w:val="0070C0"/>
          <w:sz w:val="28"/>
          <w:szCs w:val="28"/>
        </w:rPr>
      </w:pPr>
      <w:r w:rsidRPr="00173A48">
        <w:rPr>
          <w:b/>
          <w:color w:val="0070C0"/>
          <w:sz w:val="28"/>
          <w:szCs w:val="28"/>
        </w:rPr>
        <w:lastRenderedPageBreak/>
        <w:t>ЭБС «Znanium»</w:t>
      </w:r>
      <w:bookmarkEnd w:id="11"/>
    </w:p>
    <w:p w:rsidR="00282D9D" w:rsidRPr="00173A48" w:rsidRDefault="00282D9D" w:rsidP="00160CF4">
      <w:pPr>
        <w:ind w:right="53" w:firstLine="284"/>
        <w:rPr>
          <w:sz w:val="28"/>
          <w:szCs w:val="28"/>
        </w:rPr>
      </w:pPr>
    </w:p>
    <w:p w:rsidR="00160CF4" w:rsidRPr="00173A48" w:rsidRDefault="00160CF4" w:rsidP="00160CF4">
      <w:pPr>
        <w:ind w:right="53"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Василенко, М. М. Теоретические основы квалификации преступлений : учебно-методическое пособие / М. М. Василенко. — Самара : Самар. юрид. ин-т ФСИН России, 2018. — 82 с. — URL: </w:t>
      </w:r>
      <w:hyperlink r:id="rId31" w:history="1">
        <w:r w:rsidRPr="00173A48">
          <w:rPr>
            <w:rStyle w:val="a4"/>
            <w:sz w:val="28"/>
            <w:szCs w:val="28"/>
          </w:rPr>
          <w:t>https://new-znanium-com.ezproxy.ranepa.ru:2443/catalog/product/1057523</w:t>
        </w:r>
      </w:hyperlink>
      <w:r w:rsidRPr="00173A48">
        <w:rPr>
          <w:sz w:val="28"/>
          <w:szCs w:val="28"/>
        </w:rPr>
        <w:t xml:space="preserve"> (дата обращения: 04.09.2019). — Режим доступа: для зарегистрир. пользователей. — Текст : электронный.</w:t>
      </w:r>
    </w:p>
    <w:p w:rsidR="00160CF4" w:rsidRPr="00173A48" w:rsidRDefault="00160CF4" w:rsidP="00160CF4">
      <w:pPr>
        <w:pStyle w:val="a3"/>
        <w:spacing w:before="0" w:beforeAutospacing="0" w:after="0" w:afterAutospacing="0"/>
        <w:ind w:firstLine="284"/>
        <w:outlineLvl w:val="4"/>
        <w:rPr>
          <w:sz w:val="28"/>
          <w:szCs w:val="28"/>
        </w:rPr>
      </w:pPr>
    </w:p>
    <w:p w:rsidR="00282D9D" w:rsidRPr="00173A48" w:rsidRDefault="00BC1D81" w:rsidP="00BC1D81">
      <w:pPr>
        <w:pStyle w:val="2"/>
        <w:shd w:val="clear" w:color="auto" w:fill="FFFFFF"/>
        <w:spacing w:before="340" w:after="136" w:line="245" w:lineRule="atLeast"/>
        <w:rPr>
          <w:rFonts w:ascii="Times New Roman" w:hAnsi="Times New Roman" w:cs="Times New Roman"/>
          <w:b w:val="0"/>
          <w:bCs w:val="0"/>
          <w:color w:val="0087AA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t xml:space="preserve">                                  </w:t>
      </w:r>
      <w:r w:rsidR="00282D9D" w:rsidRPr="00173A48">
        <w:rPr>
          <w:rStyle w:val="a8"/>
          <w:rFonts w:ascii="Times New Roman" w:hAnsi="Times New Roman" w:cs="Times New Roman"/>
          <w:b/>
          <w:bCs/>
          <w:color w:val="0087AA"/>
        </w:rPr>
        <w:t>Библиографические ссылки</w:t>
      </w:r>
    </w:p>
    <w:p w:rsidR="00282D9D" w:rsidRPr="00173A48" w:rsidRDefault="00282D9D" w:rsidP="00282D9D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color w:val="444444"/>
          <w:sz w:val="28"/>
          <w:szCs w:val="28"/>
        </w:rPr>
        <w:t>Библиографическая ссылка</w:t>
      </w:r>
      <w:r w:rsidRPr="00173A48">
        <w:rPr>
          <w:color w:val="444444"/>
          <w:sz w:val="28"/>
          <w:szCs w:val="28"/>
        </w:rPr>
        <w:t> — совокупность библиографических сведений о цитируемом, рассматриваемом или упоминаемом в тексте документа другом документе. Библиографическая ссылка является частью справочного аппарата документа и служит источником библиографической информации о документах — объектах ссылки.</w:t>
      </w:r>
    </w:p>
    <w:p w:rsidR="00282D9D" w:rsidRPr="00173A48" w:rsidRDefault="00282D9D" w:rsidP="00282D9D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Ссылки составляют по </w:t>
      </w:r>
      <w:r w:rsidRPr="00173A48">
        <w:rPr>
          <w:rStyle w:val="a8"/>
          <w:color w:val="444444"/>
          <w:sz w:val="28"/>
          <w:szCs w:val="28"/>
        </w:rPr>
        <w:t>ГОСТу Р 7.05–2008 «Библиографическая ссылка. Общие требования и правила составления»</w:t>
      </w:r>
    </w:p>
    <w:p w:rsidR="00282D9D" w:rsidRPr="00173A48" w:rsidRDefault="00282D9D" w:rsidP="00282D9D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282D9D" w:rsidRPr="00173A48" w:rsidRDefault="00282D9D" w:rsidP="00282D9D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color w:val="444444"/>
          <w:sz w:val="28"/>
          <w:szCs w:val="28"/>
        </w:rPr>
        <w:t>По месту расположения в документе различают библиографические ссылки:</w:t>
      </w:r>
    </w:p>
    <w:p w:rsidR="00282D9D" w:rsidRPr="00173A48" w:rsidRDefault="00282D9D" w:rsidP="00282D9D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282D9D" w:rsidRPr="00173A48" w:rsidRDefault="00282D9D" w:rsidP="00282D9D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9"/>
          <w:b/>
          <w:bCs/>
          <w:color w:val="444444"/>
          <w:sz w:val="28"/>
          <w:szCs w:val="28"/>
        </w:rPr>
        <w:t>Внутритекстовые ссылки</w:t>
      </w:r>
      <w:r w:rsidRPr="00173A48">
        <w:rPr>
          <w:color w:val="444444"/>
          <w:sz w:val="28"/>
          <w:szCs w:val="28"/>
        </w:rPr>
        <w:t xml:space="preserve">, </w:t>
      </w:r>
      <w:r w:rsidRPr="00173A48">
        <w:rPr>
          <w:sz w:val="28"/>
          <w:szCs w:val="28"/>
        </w:rPr>
        <w:t xml:space="preserve"> помещенные в тексте документа Внутритекстовые ссылки приводят в круглых скобках; отсылки следует приводить только в квадратных скобках. Внутри отсылок применяют грамматические знаки – запятую и точку с запятой.  Для ссылок закреплено обязательное применение заголовка на произведения одного, двух и трех авторов, с приведением имен всех авторов в заголовке, без их повтора в качестве первых сведений об ответственности</w:t>
      </w:r>
      <w:r w:rsidRPr="00173A48">
        <w:rPr>
          <w:color w:val="444444"/>
          <w:sz w:val="28"/>
          <w:szCs w:val="28"/>
        </w:rPr>
        <w:t xml:space="preserve"> Внутритекстовая библиографическая ссылка содержит сведения об объекте ссылки, не включенные в текст документа. Внутритекстовую ссылку заключают в круглые скобки. Например: </w:t>
      </w:r>
      <w:r w:rsidRPr="00173A48">
        <w:rPr>
          <w:rStyle w:val="a9"/>
          <w:color w:val="444444"/>
          <w:sz w:val="28"/>
          <w:szCs w:val="28"/>
        </w:rPr>
        <w:t>(Экономика машиностроительного производства / Зайцев В. А. [и др.].— М.: Изд-во МГИУ, 2007)</w:t>
      </w:r>
      <w:r w:rsidRPr="00173A48">
        <w:rPr>
          <w:color w:val="444444"/>
          <w:sz w:val="28"/>
          <w:szCs w:val="28"/>
        </w:rPr>
        <w:t>. После использования ссылки, цитаты и т. п. в круглых скобках указываются лишь выходные данные и номер страницы. Например:  </w:t>
      </w:r>
      <w:r w:rsidRPr="00173A48">
        <w:rPr>
          <w:rStyle w:val="a9"/>
          <w:color w:val="444444"/>
          <w:sz w:val="28"/>
          <w:szCs w:val="28"/>
        </w:rPr>
        <w:t>Культура Западной Европы в эпоху Раннего и Классического Средневековья подробно рассмотрена в книге “Культурология. История мировой культуры” под ред. А. Н. Марковой (М., 1998).</w:t>
      </w:r>
    </w:p>
    <w:p w:rsidR="00282D9D" w:rsidRPr="00173A48" w:rsidRDefault="00282D9D" w:rsidP="00282D9D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282D9D" w:rsidRPr="00173A48" w:rsidRDefault="00282D9D" w:rsidP="00282D9D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282D9D" w:rsidRPr="00173A48" w:rsidRDefault="00282D9D" w:rsidP="00282D9D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9"/>
          <w:b/>
          <w:bCs/>
          <w:color w:val="444444"/>
          <w:sz w:val="28"/>
          <w:szCs w:val="28"/>
        </w:rPr>
        <w:t>Подстрочные ссылки</w:t>
      </w:r>
      <w:r w:rsidRPr="00173A48">
        <w:rPr>
          <w:color w:val="444444"/>
          <w:sz w:val="28"/>
          <w:szCs w:val="28"/>
        </w:rPr>
        <w:t> </w:t>
      </w:r>
      <w:r w:rsidRPr="00173A48">
        <w:rPr>
          <w:sz w:val="28"/>
          <w:szCs w:val="28"/>
        </w:rPr>
        <w:t xml:space="preserve">вынесенные из текста вниз полосы документа (в сноску); </w:t>
      </w:r>
      <w:r w:rsidRPr="00173A48">
        <w:rPr>
          <w:color w:val="444444"/>
          <w:sz w:val="28"/>
          <w:szCs w:val="28"/>
        </w:rPr>
        <w:t xml:space="preserve">располагаются в конце каждой страницы. В этом случае для связи с текстом используются знаки в виде звездочки или цифры. Например: В </w:t>
      </w:r>
      <w:r w:rsidRPr="00173A48">
        <w:rPr>
          <w:color w:val="444444"/>
          <w:sz w:val="28"/>
          <w:szCs w:val="28"/>
        </w:rPr>
        <w:lastRenderedPageBreak/>
        <w:t>тексте: </w:t>
      </w:r>
      <w:r w:rsidRPr="00173A48">
        <w:rPr>
          <w:rStyle w:val="a9"/>
          <w:color w:val="444444"/>
          <w:sz w:val="28"/>
          <w:szCs w:val="28"/>
        </w:rPr>
        <w:t>Дошедшие до нас памятники, чаще всего представлены летописными сводами*</w:t>
      </w:r>
    </w:p>
    <w:p w:rsidR="00282D9D" w:rsidRPr="00173A48" w:rsidRDefault="00282D9D" w:rsidP="00282D9D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9"/>
          <w:color w:val="444444"/>
          <w:sz w:val="28"/>
          <w:szCs w:val="28"/>
        </w:rPr>
        <w:t>В сноске: ____________</w:t>
      </w:r>
    </w:p>
    <w:p w:rsidR="00282D9D" w:rsidRPr="00173A48" w:rsidRDefault="00282D9D" w:rsidP="00282D9D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9"/>
          <w:color w:val="444444"/>
          <w:sz w:val="28"/>
          <w:szCs w:val="28"/>
        </w:rPr>
        <w:t> * Культурология. История мировой культуры. М., 1998.- C. 199. </w:t>
      </w:r>
      <w:r w:rsidRPr="00173A48">
        <w:rPr>
          <w:color w:val="444444"/>
          <w:sz w:val="28"/>
          <w:szCs w:val="28"/>
        </w:rPr>
        <w:t>или</w:t>
      </w:r>
    </w:p>
    <w:p w:rsidR="00282D9D" w:rsidRPr="00173A48" w:rsidRDefault="00282D9D" w:rsidP="00282D9D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9"/>
          <w:color w:val="444444"/>
          <w:sz w:val="28"/>
          <w:szCs w:val="28"/>
        </w:rPr>
        <w:t>* Культурология. История мировой культуры.— М., 1998.— С. 199.</w:t>
      </w:r>
    </w:p>
    <w:p w:rsidR="00282D9D" w:rsidRPr="00173A48" w:rsidRDefault="00282D9D" w:rsidP="00282D9D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282D9D" w:rsidRPr="00173A48" w:rsidRDefault="00282D9D" w:rsidP="00282D9D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9"/>
          <w:b/>
          <w:bCs/>
          <w:color w:val="444444"/>
          <w:sz w:val="28"/>
          <w:szCs w:val="28"/>
        </w:rPr>
        <w:t>Повторяющиеся сведения</w:t>
      </w:r>
      <w:r w:rsidRPr="00173A48">
        <w:rPr>
          <w:rStyle w:val="a8"/>
          <w:color w:val="444444"/>
          <w:sz w:val="28"/>
          <w:szCs w:val="28"/>
        </w:rPr>
        <w:t>.</w:t>
      </w:r>
      <w:r w:rsidRPr="00173A48">
        <w:rPr>
          <w:color w:val="444444"/>
          <w:sz w:val="28"/>
          <w:szCs w:val="28"/>
        </w:rPr>
        <w:t> Если в повторяющихся библиографических записях совпадают сведения, то во 2-ой и последних записях их заменяют словами “То же”, “Там же”.</w:t>
      </w:r>
    </w:p>
    <w:p w:rsidR="00282D9D" w:rsidRPr="00173A48" w:rsidRDefault="00282D9D" w:rsidP="00282D9D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282D9D" w:rsidRPr="00173A48" w:rsidRDefault="00282D9D" w:rsidP="00282D9D">
      <w:pPr>
        <w:shd w:val="clear" w:color="auto" w:fill="FFFFFF"/>
        <w:rPr>
          <w:color w:val="444444"/>
          <w:sz w:val="28"/>
          <w:szCs w:val="28"/>
        </w:rPr>
      </w:pPr>
      <w:r w:rsidRPr="00173A48">
        <w:rPr>
          <w:color w:val="444444"/>
          <w:sz w:val="28"/>
          <w:szCs w:val="28"/>
        </w:rPr>
        <w:t> </w:t>
      </w:r>
    </w:p>
    <w:p w:rsidR="00282D9D" w:rsidRPr="00173A48" w:rsidRDefault="00282D9D" w:rsidP="0026379E">
      <w:pPr>
        <w:pStyle w:val="Default"/>
        <w:ind w:firstLine="284"/>
        <w:rPr>
          <w:sz w:val="28"/>
          <w:szCs w:val="28"/>
        </w:rPr>
      </w:pPr>
      <w:r w:rsidRPr="00173A48">
        <w:rPr>
          <w:rStyle w:val="a9"/>
          <w:b/>
          <w:bCs/>
          <w:color w:val="444444"/>
          <w:sz w:val="28"/>
          <w:szCs w:val="28"/>
        </w:rPr>
        <w:t>Затекстовые ссылки</w:t>
      </w:r>
      <w:r w:rsidRPr="00173A48">
        <w:rPr>
          <w:color w:val="444444"/>
          <w:sz w:val="28"/>
          <w:szCs w:val="28"/>
        </w:rPr>
        <w:t> </w:t>
      </w:r>
      <w:r w:rsidR="0026379E" w:rsidRPr="00173A48">
        <w:rPr>
          <w:sz w:val="28"/>
          <w:szCs w:val="28"/>
        </w:rPr>
        <w:t xml:space="preserve">вынесенные за текст документа или его части (в выноску). В затекстовой библиографической ссылке всегда повторяют имеющиеся в тексте документа библиографические сведения об объекте ссылки.  </w:t>
      </w:r>
      <w:r w:rsidR="0026379E" w:rsidRPr="00173A48">
        <w:rPr>
          <w:color w:val="444444"/>
          <w:sz w:val="28"/>
          <w:szCs w:val="28"/>
        </w:rPr>
        <w:t>О</w:t>
      </w:r>
      <w:r w:rsidRPr="00173A48">
        <w:rPr>
          <w:color w:val="444444"/>
          <w:sz w:val="28"/>
          <w:szCs w:val="28"/>
        </w:rPr>
        <w:t>формляются как перечень библиографических записей, помещенных после текста документа или его составной части. Связь библиографического списка с текстом может осуществляться по номерам записей в списке. Такие номера в тексте работы заключаются в квадратные [ ] скобки, через запятую указываются страницы, где расположена цитата. Цифры в них указывают, под каким номером следует в библиографическом списке искать нужный документ. Например: [34, C.78]</w:t>
      </w:r>
    </w:p>
    <w:p w:rsidR="00282D9D" w:rsidRPr="00173A48" w:rsidRDefault="00282D9D" w:rsidP="00282D9D">
      <w:pPr>
        <w:pStyle w:val="Default"/>
        <w:ind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Библиографические ссылки на электронные ресурсы приводят в следующей последовательности: системные требования, сведения об ограничении доступности, дата обновления документа или его части, электронный адрес, дата обращения к документу. </w:t>
      </w:r>
    </w:p>
    <w:p w:rsidR="00282D9D" w:rsidRPr="00173A48" w:rsidRDefault="00282D9D" w:rsidP="0026379E">
      <w:pPr>
        <w:pStyle w:val="a3"/>
        <w:shd w:val="clear" w:color="auto" w:fill="FFFFFF"/>
        <w:tabs>
          <w:tab w:val="left" w:pos="1470"/>
        </w:tabs>
        <w:spacing w:before="27" w:beforeAutospacing="0" w:after="27" w:afterAutospacing="0"/>
        <w:rPr>
          <w:color w:val="444444"/>
          <w:sz w:val="28"/>
          <w:szCs w:val="28"/>
        </w:rPr>
      </w:pPr>
    </w:p>
    <w:p w:rsidR="00282D9D" w:rsidRPr="00173A48" w:rsidRDefault="00282D9D" w:rsidP="00282D9D">
      <w:pPr>
        <w:pStyle w:val="a3"/>
        <w:shd w:val="clear" w:color="auto" w:fill="FFFFFF"/>
        <w:spacing w:before="27" w:beforeAutospacing="0" w:after="27" w:afterAutospacing="0"/>
        <w:ind w:firstLine="340"/>
        <w:rPr>
          <w:rStyle w:val="a8"/>
          <w:color w:val="444444"/>
          <w:sz w:val="28"/>
          <w:szCs w:val="28"/>
        </w:rPr>
      </w:pPr>
    </w:p>
    <w:p w:rsidR="00282D9D" w:rsidRPr="00173A48" w:rsidRDefault="00282D9D" w:rsidP="00160CF4">
      <w:pPr>
        <w:pStyle w:val="a3"/>
        <w:spacing w:before="0" w:beforeAutospacing="0" w:after="0" w:afterAutospacing="0"/>
        <w:ind w:firstLine="284"/>
        <w:jc w:val="center"/>
        <w:outlineLvl w:val="4"/>
        <w:rPr>
          <w:b/>
          <w:sz w:val="28"/>
          <w:szCs w:val="28"/>
        </w:rPr>
      </w:pPr>
    </w:p>
    <w:p w:rsidR="00160CF4" w:rsidRPr="00173A48" w:rsidRDefault="00160CF4" w:rsidP="00160CF4">
      <w:pPr>
        <w:pStyle w:val="a3"/>
        <w:spacing w:before="0" w:beforeAutospacing="0" w:after="0" w:afterAutospacing="0"/>
        <w:ind w:firstLine="284"/>
        <w:jc w:val="center"/>
        <w:outlineLvl w:val="4"/>
        <w:rPr>
          <w:b/>
          <w:sz w:val="28"/>
          <w:szCs w:val="28"/>
        </w:rPr>
      </w:pPr>
      <w:r w:rsidRPr="00173A48">
        <w:rPr>
          <w:b/>
          <w:sz w:val="28"/>
          <w:szCs w:val="28"/>
        </w:rPr>
        <w:t>Оформление ссылок на документ.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</w:p>
    <w:p w:rsidR="00160CF4" w:rsidRPr="00173A48" w:rsidRDefault="00160CF4" w:rsidP="00160CF4">
      <w:pPr>
        <w:pStyle w:val="a3"/>
        <w:spacing w:before="0" w:beforeAutospacing="0" w:after="0" w:afterAutospacing="0"/>
        <w:ind w:firstLine="284"/>
        <w:jc w:val="center"/>
        <w:outlineLvl w:val="4"/>
        <w:rPr>
          <w:i/>
          <w:sz w:val="28"/>
          <w:szCs w:val="28"/>
        </w:rPr>
      </w:pPr>
      <w:r w:rsidRPr="00173A48">
        <w:rPr>
          <w:i/>
          <w:sz w:val="28"/>
          <w:szCs w:val="28"/>
        </w:rPr>
        <w:t>Примеры библиографических ссылок:</w:t>
      </w:r>
    </w:p>
    <w:p w:rsidR="00160CF4" w:rsidRPr="00173A48" w:rsidRDefault="00160CF4" w:rsidP="00160CF4">
      <w:pPr>
        <w:pStyle w:val="a3"/>
        <w:spacing w:before="0" w:beforeAutospacing="0" w:after="0" w:afterAutospacing="0"/>
        <w:ind w:firstLine="284"/>
        <w:jc w:val="center"/>
        <w:outlineLvl w:val="4"/>
        <w:rPr>
          <w:i/>
          <w:sz w:val="28"/>
          <w:szCs w:val="28"/>
        </w:rPr>
      </w:pPr>
      <w:r w:rsidRPr="00173A48">
        <w:rPr>
          <w:i/>
          <w:sz w:val="28"/>
          <w:szCs w:val="28"/>
        </w:rPr>
        <w:t xml:space="preserve"> </w:t>
      </w:r>
    </w:p>
    <w:p w:rsidR="00160CF4" w:rsidRPr="00173A48" w:rsidRDefault="00160CF4" w:rsidP="00160CF4">
      <w:pPr>
        <w:pStyle w:val="a3"/>
        <w:spacing w:before="0" w:beforeAutospacing="0" w:after="0" w:afterAutospacing="0"/>
        <w:ind w:firstLine="284"/>
        <w:outlineLvl w:val="4"/>
        <w:rPr>
          <w:i/>
          <w:sz w:val="28"/>
          <w:szCs w:val="28"/>
        </w:rPr>
      </w:pPr>
      <w:r w:rsidRPr="00173A48">
        <w:rPr>
          <w:i/>
          <w:sz w:val="28"/>
          <w:szCs w:val="28"/>
        </w:rPr>
        <w:t xml:space="preserve">Внутритекстовые библиографические ссылки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(Способности человека. 1927).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sz w:val="28"/>
          <w:szCs w:val="28"/>
        </w:rPr>
        <w:t>(</w:t>
      </w:r>
      <w:r w:rsidRPr="00173A48">
        <w:rPr>
          <w:iCs/>
          <w:sz w:val="28"/>
          <w:szCs w:val="28"/>
        </w:rPr>
        <w:t>Потемкин В. К., Казаков Д. Н</w:t>
      </w:r>
      <w:r w:rsidRPr="00173A48">
        <w:rPr>
          <w:sz w:val="28"/>
          <w:szCs w:val="28"/>
        </w:rPr>
        <w:t xml:space="preserve">. </w:t>
      </w:r>
      <w:r w:rsidR="00282D9D" w:rsidRPr="00173A48">
        <w:rPr>
          <w:sz w:val="28"/>
          <w:szCs w:val="28"/>
        </w:rPr>
        <w:t>Социальное партнерство: формиро</w:t>
      </w:r>
      <w:r w:rsidRPr="00173A48">
        <w:rPr>
          <w:sz w:val="28"/>
          <w:szCs w:val="28"/>
        </w:rPr>
        <w:t xml:space="preserve">вание, оценка, регулирование. СПб., 2002. 202 с.)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(Вопросы философии. 2004. № 2. С.16-28).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(Российская книжная палата: [сайт].URL : http : //www.bookchamber.ru).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</w:p>
    <w:p w:rsidR="00160CF4" w:rsidRPr="00173A48" w:rsidRDefault="00160CF4" w:rsidP="00160CF4">
      <w:pPr>
        <w:pStyle w:val="a3"/>
        <w:spacing w:before="0" w:beforeAutospacing="0" w:after="0" w:afterAutospacing="0"/>
        <w:ind w:firstLine="284"/>
        <w:outlineLvl w:val="4"/>
        <w:rPr>
          <w:i/>
          <w:sz w:val="28"/>
          <w:szCs w:val="28"/>
        </w:rPr>
      </w:pPr>
      <w:r w:rsidRPr="00173A48">
        <w:rPr>
          <w:i/>
          <w:sz w:val="28"/>
          <w:szCs w:val="28"/>
        </w:rPr>
        <w:t xml:space="preserve">Подстрочные библиографические ссылки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sz w:val="28"/>
          <w:szCs w:val="28"/>
        </w:rPr>
        <w:lastRenderedPageBreak/>
        <w:t xml:space="preserve">1 </w:t>
      </w:r>
      <w:r w:rsidRPr="00173A48">
        <w:rPr>
          <w:iCs/>
          <w:sz w:val="28"/>
          <w:szCs w:val="28"/>
        </w:rPr>
        <w:t>Егоров В. В., Грибкова И. В</w:t>
      </w:r>
      <w:r w:rsidRPr="00173A48">
        <w:rPr>
          <w:sz w:val="28"/>
          <w:szCs w:val="28"/>
        </w:rPr>
        <w:t xml:space="preserve">. Упущенные возможности экономического роста России // Проблемы машиностроения и автоматизации. 2003. № 2.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2 или (если о данной статье говорится в тексте документа) : Пробле-мы машиностроения и автоматизации. 2003. № 2.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3 </w:t>
      </w:r>
      <w:r w:rsidRPr="00173A48">
        <w:rPr>
          <w:iCs/>
          <w:sz w:val="28"/>
          <w:szCs w:val="28"/>
        </w:rPr>
        <w:t>Куницын В. Е., Терещенко Е. Д., Андреева Е. С</w:t>
      </w:r>
      <w:r w:rsidRPr="00173A48">
        <w:rPr>
          <w:sz w:val="28"/>
          <w:szCs w:val="28"/>
        </w:rPr>
        <w:t xml:space="preserve">. Радиотомография ионосферы. М. : Физматлит, 2007. С. 250-282.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4 Электронный Архив В. И. Вернадского. URL : http : // vernadsky.ru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или, если о данной публикации говорится в тексте документа: URL: http: //vernadsky/lib/ru. </w:t>
      </w:r>
    </w:p>
    <w:p w:rsidR="00160CF4" w:rsidRPr="00173A48" w:rsidRDefault="00160CF4" w:rsidP="00160CF4">
      <w:pPr>
        <w:pStyle w:val="Default"/>
        <w:tabs>
          <w:tab w:val="left" w:pos="924"/>
        </w:tabs>
        <w:ind w:firstLine="284"/>
        <w:rPr>
          <w:sz w:val="28"/>
          <w:szCs w:val="28"/>
        </w:rPr>
      </w:pPr>
    </w:p>
    <w:p w:rsidR="00160CF4" w:rsidRPr="00173A48" w:rsidRDefault="00160CF4" w:rsidP="00160CF4">
      <w:pPr>
        <w:pStyle w:val="a3"/>
        <w:spacing w:before="0" w:beforeAutospacing="0" w:after="0" w:afterAutospacing="0"/>
        <w:ind w:firstLine="284"/>
        <w:outlineLvl w:val="4"/>
        <w:rPr>
          <w:i/>
          <w:sz w:val="28"/>
          <w:szCs w:val="28"/>
        </w:rPr>
      </w:pPr>
      <w:r w:rsidRPr="00173A48">
        <w:rPr>
          <w:i/>
          <w:sz w:val="28"/>
          <w:szCs w:val="28"/>
        </w:rPr>
        <w:t xml:space="preserve">Затекстовые библиографические ссылки </w:t>
      </w:r>
    </w:p>
    <w:p w:rsidR="00160CF4" w:rsidRPr="00173A48" w:rsidRDefault="00160CF4" w:rsidP="00160CF4">
      <w:pPr>
        <w:pStyle w:val="Default"/>
        <w:ind w:firstLine="284"/>
        <w:rPr>
          <w:i/>
          <w:sz w:val="28"/>
          <w:szCs w:val="28"/>
        </w:rPr>
      </w:pPr>
      <w:r w:rsidRPr="00173A48">
        <w:rPr>
          <w:bCs/>
          <w:i/>
          <w:sz w:val="28"/>
          <w:szCs w:val="28"/>
        </w:rPr>
        <w:t xml:space="preserve">В тексте: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Появление и внедрение новых идей в систему производства, управления, предоставления услуг зависит от социально активного элемента общества – новаторов. Изучением данного вопроса занимались такие учёные, как А. И. Пригожин [25], Л. Я. Косалс [26], Ю. Д. Красовский [27], Б. Ф. Усманов [28], Ю. Н. Фролов [29] и многие другие.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</w:p>
    <w:p w:rsidR="00160CF4" w:rsidRPr="00173A48" w:rsidRDefault="00160CF4" w:rsidP="00160CF4">
      <w:pPr>
        <w:pStyle w:val="Default"/>
        <w:ind w:firstLine="284"/>
        <w:rPr>
          <w:bCs/>
          <w:i/>
          <w:sz w:val="28"/>
          <w:szCs w:val="28"/>
        </w:rPr>
      </w:pPr>
    </w:p>
    <w:p w:rsidR="00160CF4" w:rsidRPr="00173A48" w:rsidRDefault="00160CF4" w:rsidP="00160CF4">
      <w:pPr>
        <w:pStyle w:val="Default"/>
        <w:ind w:firstLine="284"/>
        <w:rPr>
          <w:i/>
          <w:sz w:val="28"/>
          <w:szCs w:val="28"/>
        </w:rPr>
      </w:pPr>
      <w:r w:rsidRPr="00173A48">
        <w:rPr>
          <w:bCs/>
          <w:i/>
          <w:sz w:val="28"/>
          <w:szCs w:val="28"/>
        </w:rPr>
        <w:t xml:space="preserve">В затекстовой ссылке: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25. </w:t>
      </w:r>
      <w:r w:rsidRPr="00173A48">
        <w:rPr>
          <w:iCs/>
          <w:sz w:val="28"/>
          <w:szCs w:val="28"/>
        </w:rPr>
        <w:t>Пригожин А. И</w:t>
      </w:r>
      <w:r w:rsidRPr="00173A48">
        <w:rPr>
          <w:sz w:val="28"/>
          <w:szCs w:val="28"/>
        </w:rPr>
        <w:t xml:space="preserve">. Инноваторы как социальная категория // Методы активизации </w:t>
      </w:r>
      <w:r w:rsidRPr="00173A48">
        <w:rPr>
          <w:iCs/>
          <w:sz w:val="28"/>
          <w:szCs w:val="28"/>
        </w:rPr>
        <w:t xml:space="preserve">инновационных процессов. М., 1988. С. 4-5.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iCs/>
          <w:sz w:val="28"/>
          <w:szCs w:val="28"/>
        </w:rPr>
        <w:t>26. Косалс</w:t>
      </w:r>
      <w:r w:rsidRPr="00173A48">
        <w:rPr>
          <w:i/>
          <w:iCs/>
          <w:sz w:val="28"/>
          <w:szCs w:val="28"/>
        </w:rPr>
        <w:t xml:space="preserve"> </w:t>
      </w:r>
      <w:r w:rsidRPr="00173A48">
        <w:rPr>
          <w:sz w:val="28"/>
          <w:szCs w:val="28"/>
        </w:rPr>
        <w:t xml:space="preserve">Л. Я. Социальный механизм инновационных процессов. Новосибирск, 1988. 215 с.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27. </w:t>
      </w:r>
      <w:r w:rsidRPr="00173A48">
        <w:rPr>
          <w:iCs/>
          <w:sz w:val="28"/>
          <w:szCs w:val="28"/>
        </w:rPr>
        <w:t>Красовский Ю. Д</w:t>
      </w:r>
      <w:r w:rsidRPr="00173A48">
        <w:rPr>
          <w:sz w:val="28"/>
          <w:szCs w:val="28"/>
        </w:rPr>
        <w:t xml:space="preserve">. Управление поведением в фирме: эффекты и парадоксы. М., 1997. 352 с. </w:t>
      </w:r>
    </w:p>
    <w:p w:rsidR="00160CF4" w:rsidRPr="00173A48" w:rsidRDefault="00160CF4" w:rsidP="00160CF4">
      <w:pPr>
        <w:pStyle w:val="a3"/>
        <w:spacing w:before="0" w:beforeAutospacing="0" w:after="0" w:afterAutospacing="0"/>
        <w:ind w:firstLine="284"/>
        <w:outlineLvl w:val="4"/>
        <w:rPr>
          <w:sz w:val="28"/>
          <w:szCs w:val="28"/>
        </w:rPr>
      </w:pPr>
      <w:r w:rsidRPr="00173A48">
        <w:rPr>
          <w:sz w:val="28"/>
          <w:szCs w:val="28"/>
        </w:rPr>
        <w:t xml:space="preserve">28. </w:t>
      </w:r>
      <w:r w:rsidRPr="00173A48">
        <w:rPr>
          <w:iCs/>
          <w:sz w:val="28"/>
          <w:szCs w:val="28"/>
        </w:rPr>
        <w:t>Усманов Б. Ф</w:t>
      </w:r>
      <w:r w:rsidRPr="00173A48">
        <w:rPr>
          <w:sz w:val="28"/>
          <w:szCs w:val="28"/>
        </w:rPr>
        <w:t>. Социология инноватики : учеб. пособие. М., 2000. 344 с.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29. </w:t>
      </w:r>
      <w:r w:rsidRPr="00173A48">
        <w:rPr>
          <w:iCs/>
          <w:sz w:val="28"/>
          <w:szCs w:val="28"/>
        </w:rPr>
        <w:t>Фролов Ю. Н</w:t>
      </w:r>
      <w:r w:rsidRPr="00173A48">
        <w:rPr>
          <w:sz w:val="28"/>
          <w:szCs w:val="28"/>
        </w:rPr>
        <w:t xml:space="preserve">. Государственное планирование науки. М., 1988. 191 с.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</w:p>
    <w:p w:rsidR="00160CF4" w:rsidRPr="00173A48" w:rsidRDefault="00160CF4" w:rsidP="00160CF4">
      <w:pPr>
        <w:pStyle w:val="Default"/>
        <w:ind w:firstLine="284"/>
        <w:jc w:val="center"/>
        <w:rPr>
          <w:sz w:val="28"/>
          <w:szCs w:val="28"/>
        </w:rPr>
      </w:pPr>
      <w:r w:rsidRPr="00173A48">
        <w:rPr>
          <w:bCs/>
          <w:i/>
          <w:iCs/>
          <w:sz w:val="28"/>
          <w:szCs w:val="28"/>
        </w:rPr>
        <w:t>Повторные ссылки: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bCs/>
          <w:i/>
          <w:iCs/>
          <w:sz w:val="28"/>
          <w:szCs w:val="28"/>
        </w:rPr>
        <w:t xml:space="preserve">Подстрочные ссылки: </w:t>
      </w:r>
    </w:p>
    <w:p w:rsidR="00160CF4" w:rsidRPr="00173A48" w:rsidRDefault="00160CF4" w:rsidP="00160CF4">
      <w:pPr>
        <w:pStyle w:val="Default"/>
        <w:ind w:firstLine="284"/>
        <w:rPr>
          <w:i/>
          <w:sz w:val="28"/>
          <w:szCs w:val="28"/>
        </w:rPr>
      </w:pPr>
      <w:r w:rsidRPr="00173A48">
        <w:rPr>
          <w:bCs/>
          <w:i/>
          <w:sz w:val="28"/>
          <w:szCs w:val="28"/>
        </w:rPr>
        <w:t xml:space="preserve">Первичная1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b/>
          <w:bCs/>
          <w:sz w:val="28"/>
          <w:szCs w:val="28"/>
        </w:rPr>
        <w:t xml:space="preserve">1 </w:t>
      </w:r>
      <w:r w:rsidRPr="00173A48">
        <w:rPr>
          <w:iCs/>
          <w:sz w:val="28"/>
          <w:szCs w:val="28"/>
        </w:rPr>
        <w:t>Лисичкин В. А., Шелепин Л. А</w:t>
      </w:r>
      <w:r w:rsidRPr="00173A48">
        <w:rPr>
          <w:sz w:val="28"/>
          <w:szCs w:val="28"/>
        </w:rPr>
        <w:t xml:space="preserve">. Война после войны: информационная оккупация продолжается. М., 2005. 416 с. </w:t>
      </w:r>
    </w:p>
    <w:p w:rsidR="00160CF4" w:rsidRPr="00173A48" w:rsidRDefault="00160CF4" w:rsidP="00160CF4">
      <w:pPr>
        <w:pStyle w:val="Default"/>
        <w:ind w:firstLine="284"/>
        <w:rPr>
          <w:i/>
          <w:sz w:val="28"/>
          <w:szCs w:val="28"/>
        </w:rPr>
      </w:pPr>
      <w:r w:rsidRPr="00173A48">
        <w:rPr>
          <w:bCs/>
          <w:i/>
          <w:sz w:val="28"/>
          <w:szCs w:val="28"/>
        </w:rPr>
        <w:t xml:space="preserve">Повторная2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2 </w:t>
      </w:r>
      <w:r w:rsidRPr="00173A48">
        <w:rPr>
          <w:iCs/>
          <w:sz w:val="28"/>
          <w:szCs w:val="28"/>
        </w:rPr>
        <w:t>Лисичкин В. А., Шелепин Л. А</w:t>
      </w:r>
      <w:r w:rsidRPr="00173A48">
        <w:rPr>
          <w:sz w:val="28"/>
          <w:szCs w:val="28"/>
        </w:rPr>
        <w:t xml:space="preserve">. Война после войны…С. 212.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</w:p>
    <w:p w:rsidR="00160CF4" w:rsidRPr="00173A48" w:rsidRDefault="00160CF4" w:rsidP="00160CF4">
      <w:pPr>
        <w:pStyle w:val="Default"/>
        <w:ind w:firstLine="284"/>
        <w:rPr>
          <w:i/>
          <w:sz w:val="28"/>
          <w:szCs w:val="28"/>
        </w:rPr>
      </w:pPr>
      <w:r w:rsidRPr="00173A48">
        <w:rPr>
          <w:bCs/>
          <w:i/>
          <w:iCs/>
          <w:sz w:val="28"/>
          <w:szCs w:val="28"/>
        </w:rPr>
        <w:t xml:space="preserve">Затекстовые ссылки: </w:t>
      </w:r>
    </w:p>
    <w:p w:rsidR="00160CF4" w:rsidRPr="00173A48" w:rsidRDefault="00160CF4" w:rsidP="00160CF4">
      <w:pPr>
        <w:pStyle w:val="Default"/>
        <w:ind w:firstLine="284"/>
        <w:rPr>
          <w:i/>
          <w:sz w:val="28"/>
          <w:szCs w:val="28"/>
        </w:rPr>
      </w:pPr>
      <w:r w:rsidRPr="00173A48">
        <w:rPr>
          <w:bCs/>
          <w:i/>
          <w:sz w:val="28"/>
          <w:szCs w:val="28"/>
        </w:rPr>
        <w:t xml:space="preserve">Первичная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17. Инженерная геодезия : учебник / Клюшкин Е. Б. [и др.]. М., 2008. 478 с. </w:t>
      </w:r>
    </w:p>
    <w:p w:rsidR="00160CF4" w:rsidRPr="00173A48" w:rsidRDefault="00160CF4" w:rsidP="00160CF4">
      <w:pPr>
        <w:pStyle w:val="Default"/>
        <w:ind w:firstLine="284"/>
        <w:rPr>
          <w:i/>
          <w:sz w:val="28"/>
          <w:szCs w:val="28"/>
        </w:rPr>
      </w:pPr>
      <w:r w:rsidRPr="00173A48">
        <w:rPr>
          <w:bCs/>
          <w:i/>
          <w:sz w:val="28"/>
          <w:szCs w:val="28"/>
        </w:rPr>
        <w:t xml:space="preserve">Повторная </w:t>
      </w:r>
    </w:p>
    <w:p w:rsidR="00160CF4" w:rsidRPr="00173A48" w:rsidRDefault="00160CF4" w:rsidP="00160CF4">
      <w:pPr>
        <w:pStyle w:val="a3"/>
        <w:spacing w:before="0" w:beforeAutospacing="0" w:after="0" w:afterAutospacing="0"/>
        <w:ind w:firstLine="284"/>
        <w:outlineLvl w:val="4"/>
        <w:rPr>
          <w:sz w:val="28"/>
          <w:szCs w:val="28"/>
        </w:rPr>
      </w:pPr>
      <w:r w:rsidRPr="00173A48">
        <w:rPr>
          <w:sz w:val="28"/>
          <w:szCs w:val="28"/>
        </w:rPr>
        <w:t>28. Инженерная геодезия. С. 275-284.</w:t>
      </w:r>
    </w:p>
    <w:p w:rsidR="00160CF4" w:rsidRPr="00173A48" w:rsidRDefault="00160CF4" w:rsidP="00160CF4">
      <w:pPr>
        <w:pStyle w:val="a3"/>
        <w:spacing w:before="0" w:beforeAutospacing="0" w:after="0" w:afterAutospacing="0"/>
        <w:ind w:firstLine="284"/>
        <w:outlineLvl w:val="4"/>
        <w:rPr>
          <w:sz w:val="28"/>
          <w:szCs w:val="28"/>
        </w:rPr>
      </w:pP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bCs/>
          <w:i/>
          <w:iCs/>
          <w:sz w:val="28"/>
          <w:szCs w:val="28"/>
        </w:rPr>
        <w:t xml:space="preserve">Внутритекстовые ссылки: </w:t>
      </w:r>
    </w:p>
    <w:p w:rsidR="00160CF4" w:rsidRPr="00173A48" w:rsidRDefault="00160CF4" w:rsidP="00160CF4">
      <w:pPr>
        <w:pStyle w:val="Default"/>
        <w:ind w:firstLine="284"/>
        <w:rPr>
          <w:i/>
          <w:sz w:val="28"/>
          <w:szCs w:val="28"/>
        </w:rPr>
      </w:pPr>
      <w:r w:rsidRPr="00173A48">
        <w:rPr>
          <w:bCs/>
          <w:i/>
          <w:sz w:val="28"/>
          <w:szCs w:val="28"/>
        </w:rPr>
        <w:lastRenderedPageBreak/>
        <w:t xml:space="preserve">Первичная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sz w:val="28"/>
          <w:szCs w:val="28"/>
        </w:rPr>
        <w:t>(</w:t>
      </w:r>
      <w:r w:rsidRPr="00173A48">
        <w:rPr>
          <w:iCs/>
          <w:sz w:val="28"/>
          <w:szCs w:val="28"/>
        </w:rPr>
        <w:t>Лихачёв Д. С</w:t>
      </w:r>
      <w:r w:rsidRPr="00173A48">
        <w:rPr>
          <w:sz w:val="28"/>
          <w:szCs w:val="28"/>
        </w:rPr>
        <w:t xml:space="preserve">. Русская культура. СПб., 2007. С. 236). </w:t>
      </w:r>
    </w:p>
    <w:p w:rsidR="00160CF4" w:rsidRPr="00173A48" w:rsidRDefault="00160CF4" w:rsidP="00160CF4">
      <w:pPr>
        <w:pStyle w:val="Default"/>
        <w:ind w:firstLine="284"/>
        <w:rPr>
          <w:i/>
          <w:sz w:val="28"/>
          <w:szCs w:val="28"/>
        </w:rPr>
      </w:pPr>
      <w:r w:rsidRPr="00173A48">
        <w:rPr>
          <w:bCs/>
          <w:i/>
          <w:sz w:val="28"/>
          <w:szCs w:val="28"/>
        </w:rPr>
        <w:t xml:space="preserve">Повторная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(Там же)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bCs/>
          <w:i/>
          <w:iCs/>
          <w:sz w:val="28"/>
          <w:szCs w:val="28"/>
        </w:rPr>
        <w:t xml:space="preserve">Библиографические ссылки на электронные ресурсы: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bCs/>
          <w:i/>
          <w:iCs/>
          <w:sz w:val="28"/>
          <w:szCs w:val="28"/>
        </w:rPr>
        <w:t xml:space="preserve">Внутритекстовые: 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sz w:val="28"/>
          <w:szCs w:val="28"/>
        </w:rPr>
        <w:t xml:space="preserve">(Статистические показатели российского книгоиздания в </w:t>
      </w:r>
      <w:smartTag w:uri="urn:schemas-microsoft-com:office:smarttags" w:element="metricconverter">
        <w:smartTagPr>
          <w:attr w:name="ProductID" w:val="2006 г"/>
        </w:smartTagPr>
        <w:r w:rsidRPr="00173A48">
          <w:rPr>
            <w:sz w:val="28"/>
            <w:szCs w:val="28"/>
          </w:rPr>
          <w:t>2006 г</w:t>
        </w:r>
      </w:smartTag>
      <w:r w:rsidRPr="00173A48">
        <w:rPr>
          <w:sz w:val="28"/>
          <w:szCs w:val="28"/>
        </w:rPr>
        <w:t xml:space="preserve">.: цифры и рейтинги. URL: http: //bookchamber.ru/stat_2006.htm)/. </w:t>
      </w:r>
    </w:p>
    <w:p w:rsidR="00160CF4" w:rsidRPr="00173A48" w:rsidRDefault="00160CF4" w:rsidP="00160CF4">
      <w:pPr>
        <w:pStyle w:val="Default"/>
        <w:ind w:firstLine="284"/>
        <w:rPr>
          <w:bCs/>
          <w:i/>
          <w:iCs/>
          <w:sz w:val="28"/>
          <w:szCs w:val="28"/>
        </w:rPr>
      </w:pP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bCs/>
          <w:i/>
          <w:iCs/>
          <w:sz w:val="28"/>
          <w:szCs w:val="28"/>
        </w:rPr>
        <w:t xml:space="preserve">Подстрочные: </w:t>
      </w:r>
    </w:p>
    <w:p w:rsidR="00160CF4" w:rsidRPr="00173A48" w:rsidRDefault="00160CF4" w:rsidP="00160CF4">
      <w:pPr>
        <w:pStyle w:val="a3"/>
        <w:spacing w:before="0" w:beforeAutospacing="0" w:after="0" w:afterAutospacing="0"/>
        <w:ind w:firstLine="284"/>
        <w:outlineLvl w:val="4"/>
        <w:rPr>
          <w:sz w:val="28"/>
          <w:szCs w:val="28"/>
        </w:rPr>
      </w:pPr>
      <w:r w:rsidRPr="00173A48">
        <w:rPr>
          <w:iCs/>
          <w:sz w:val="28"/>
          <w:szCs w:val="28"/>
        </w:rPr>
        <w:t>12 Ванюшин И. В</w:t>
      </w:r>
      <w:r w:rsidRPr="00173A48">
        <w:rPr>
          <w:sz w:val="28"/>
          <w:szCs w:val="28"/>
        </w:rPr>
        <w:t>. Методика измерения характеристики преобразова-ния АЦП // Исследовано в России: электрон. многопредм. науч. журн. 2000.[Т.3]. С. 263-272. URL:http://zhurnal/ape.relarn.ru/articles/2000/019.pdf (дата обращения: 06.05.2006) .</w:t>
      </w:r>
    </w:p>
    <w:p w:rsidR="00160CF4" w:rsidRPr="00173A48" w:rsidRDefault="00160CF4" w:rsidP="00160CF4">
      <w:pPr>
        <w:pStyle w:val="a3"/>
        <w:spacing w:before="0" w:beforeAutospacing="0" w:after="0" w:afterAutospacing="0"/>
        <w:ind w:firstLine="284"/>
        <w:outlineLvl w:val="4"/>
        <w:rPr>
          <w:sz w:val="28"/>
          <w:szCs w:val="28"/>
        </w:rPr>
      </w:pPr>
    </w:p>
    <w:p w:rsidR="00160CF4" w:rsidRPr="00173A48" w:rsidRDefault="00160CF4" w:rsidP="00160CF4">
      <w:pPr>
        <w:pStyle w:val="a3"/>
        <w:spacing w:before="0" w:beforeAutospacing="0" w:after="0" w:afterAutospacing="0"/>
        <w:ind w:firstLine="284"/>
        <w:outlineLvl w:val="4"/>
        <w:rPr>
          <w:bCs/>
          <w:i/>
          <w:iCs/>
          <w:sz w:val="28"/>
          <w:szCs w:val="28"/>
        </w:rPr>
      </w:pPr>
      <w:r w:rsidRPr="00173A48">
        <w:rPr>
          <w:bCs/>
          <w:i/>
          <w:iCs/>
          <w:sz w:val="28"/>
          <w:szCs w:val="28"/>
        </w:rPr>
        <w:t>Затекстовая ссылка:</w:t>
      </w:r>
    </w:p>
    <w:p w:rsidR="00160CF4" w:rsidRPr="00173A48" w:rsidRDefault="00160CF4" w:rsidP="00160CF4">
      <w:pPr>
        <w:pStyle w:val="Default"/>
        <w:ind w:firstLine="284"/>
        <w:rPr>
          <w:sz w:val="28"/>
          <w:szCs w:val="28"/>
        </w:rPr>
      </w:pPr>
      <w:r w:rsidRPr="00173A48">
        <w:rPr>
          <w:iCs/>
          <w:sz w:val="28"/>
          <w:szCs w:val="28"/>
        </w:rPr>
        <w:t>Дирина А. И</w:t>
      </w:r>
      <w:r w:rsidRPr="00173A48">
        <w:rPr>
          <w:sz w:val="28"/>
          <w:szCs w:val="28"/>
        </w:rPr>
        <w:t xml:space="preserve">. Право военнослужащих Российской Федерации на сво-боду ассоциаций // Военное право : сетевой журнал. 2007.URL: http://www.voennoepravo.ru/node/2149 (дата обращения: 19.09.2007). </w:t>
      </w:r>
    </w:p>
    <w:p w:rsidR="00160CF4" w:rsidRPr="00173A48" w:rsidRDefault="00160CF4" w:rsidP="00160CF4">
      <w:pPr>
        <w:pStyle w:val="p"/>
        <w:spacing w:before="0" w:beforeAutospacing="0" w:after="0" w:afterAutospacing="0"/>
        <w:ind w:firstLine="284"/>
        <w:jc w:val="center"/>
        <w:outlineLvl w:val="4"/>
        <w:rPr>
          <w:sz w:val="28"/>
          <w:szCs w:val="28"/>
        </w:rPr>
      </w:pPr>
    </w:p>
    <w:p w:rsidR="00160CF4" w:rsidRPr="00173A48" w:rsidRDefault="00160CF4" w:rsidP="00160CF4">
      <w:pPr>
        <w:pStyle w:val="p"/>
        <w:spacing w:before="0" w:beforeAutospacing="0" w:after="0" w:afterAutospacing="0"/>
        <w:ind w:firstLine="284"/>
        <w:jc w:val="center"/>
        <w:outlineLvl w:val="4"/>
        <w:rPr>
          <w:sz w:val="28"/>
          <w:szCs w:val="28"/>
        </w:rPr>
      </w:pPr>
    </w:p>
    <w:p w:rsidR="00160CF4" w:rsidRPr="00173A48" w:rsidRDefault="00160CF4" w:rsidP="0026379E">
      <w:pPr>
        <w:pStyle w:val="a3"/>
        <w:shd w:val="clear" w:color="auto" w:fill="FFFFFF"/>
        <w:spacing w:before="27" w:beforeAutospacing="0" w:after="27" w:afterAutospacing="0"/>
        <w:rPr>
          <w:rStyle w:val="a8"/>
          <w:color w:val="444444"/>
          <w:sz w:val="28"/>
          <w:szCs w:val="28"/>
        </w:rPr>
      </w:pPr>
    </w:p>
    <w:p w:rsidR="007E6BC1" w:rsidRPr="00173A48" w:rsidRDefault="007E6BC1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r w:rsidRPr="00173A48">
        <w:rPr>
          <w:rStyle w:val="a8"/>
          <w:color w:val="444444"/>
          <w:sz w:val="28"/>
          <w:szCs w:val="28"/>
        </w:rPr>
        <w:t>Библиографический аппарат работ оформляется по правилам, установленным следующими ГОСТами:</w:t>
      </w:r>
    </w:p>
    <w:p w:rsidR="007E6BC1" w:rsidRPr="00173A48" w:rsidRDefault="0080636F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hyperlink r:id="rId32" w:history="1">
        <w:r w:rsidR="007E6BC1" w:rsidRPr="00173A48">
          <w:rPr>
            <w:rStyle w:val="a4"/>
            <w:color w:val="2074B6"/>
            <w:sz w:val="28"/>
            <w:szCs w:val="28"/>
            <w:u w:val="none"/>
          </w:rPr>
          <w:t>ГОСТ Р 7.0.100–2018. Библиографическая запись. Библиографическое описание: общие требования и правила составления. – Москва:Стандартинформ, 2018. – 70 с. </w:t>
        </w:r>
      </w:hyperlink>
    </w:p>
    <w:p w:rsidR="007E6BC1" w:rsidRPr="00173A48" w:rsidRDefault="0080636F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hyperlink r:id="rId33" w:history="1">
        <w:r w:rsidR="007E6BC1" w:rsidRPr="00173A48">
          <w:rPr>
            <w:rStyle w:val="a4"/>
            <w:color w:val="2074B6"/>
            <w:sz w:val="28"/>
            <w:szCs w:val="28"/>
            <w:u w:val="none"/>
          </w:rPr>
          <w:t>ГОСТ 7.80–2000. Библиографическая запись. Заголовок. Общие требования и правила составления. – Минск: Совет по стандартизации, 2000. – 7 с. </w:t>
        </w:r>
      </w:hyperlink>
    </w:p>
    <w:p w:rsidR="007E6BC1" w:rsidRPr="00173A48" w:rsidRDefault="0080636F" w:rsidP="007E6BC1">
      <w:pPr>
        <w:pStyle w:val="a3"/>
        <w:shd w:val="clear" w:color="auto" w:fill="FFFFFF"/>
        <w:spacing w:before="27" w:beforeAutospacing="0" w:after="27" w:afterAutospacing="0"/>
        <w:ind w:firstLine="340"/>
        <w:rPr>
          <w:color w:val="444444"/>
          <w:sz w:val="28"/>
          <w:szCs w:val="28"/>
        </w:rPr>
      </w:pPr>
      <w:hyperlink r:id="rId34" w:history="1">
        <w:r w:rsidR="007E6BC1" w:rsidRPr="00173A48">
          <w:rPr>
            <w:rStyle w:val="a4"/>
            <w:color w:val="2074B6"/>
            <w:sz w:val="28"/>
            <w:szCs w:val="28"/>
            <w:u w:val="none"/>
          </w:rPr>
          <w:t>ГОСТ Р 7.0.5–2008. Библиографическая ссылка. Общие требования и правила составления. – Москва:Стандартинформ, 2008. – 18 с. </w:t>
        </w:r>
      </w:hyperlink>
    </w:p>
    <w:p w:rsidR="007E6BC1" w:rsidRPr="00173A48" w:rsidRDefault="007E6BC1" w:rsidP="007E6BC1">
      <w:pPr>
        <w:ind w:firstLine="284"/>
        <w:rPr>
          <w:sz w:val="28"/>
          <w:szCs w:val="28"/>
        </w:rPr>
      </w:pPr>
    </w:p>
    <w:p w:rsidR="00A05011" w:rsidRPr="00173A48" w:rsidRDefault="00A05011">
      <w:pPr>
        <w:rPr>
          <w:sz w:val="28"/>
          <w:szCs w:val="28"/>
        </w:rPr>
      </w:pPr>
    </w:p>
    <w:sectPr w:rsidR="00A05011" w:rsidRPr="00173A48" w:rsidSect="00B611AA">
      <w:footerReference w:type="even" r:id="rId35"/>
      <w:footerReference w:type="default" r:id="rId36"/>
      <w:footerReference w:type="first" r:id="rId3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16" w:rsidRDefault="00455816" w:rsidP="004549BA">
      <w:r>
        <w:separator/>
      </w:r>
    </w:p>
  </w:endnote>
  <w:endnote w:type="continuationSeparator" w:id="0">
    <w:p w:rsidR="00455816" w:rsidRDefault="00455816" w:rsidP="0045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2C" w:rsidRDefault="0080636F" w:rsidP="005A52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4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5D2C" w:rsidRDefault="00455816" w:rsidP="00DD5A2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2C" w:rsidRDefault="0080636F">
    <w:pPr>
      <w:pStyle w:val="a5"/>
      <w:jc w:val="center"/>
    </w:pPr>
    <w:r>
      <w:fldChar w:fldCharType="begin"/>
    </w:r>
    <w:r w:rsidR="00D27490">
      <w:instrText xml:space="preserve"> PAGE   \* MERGEFORMAT </w:instrText>
    </w:r>
    <w:r>
      <w:fldChar w:fldCharType="separate"/>
    </w:r>
    <w:r w:rsidR="009D799B">
      <w:rPr>
        <w:noProof/>
      </w:rPr>
      <w:t>8</w:t>
    </w:r>
    <w:r>
      <w:fldChar w:fldCharType="end"/>
    </w:r>
  </w:p>
  <w:p w:rsidR="00CF5D2C" w:rsidRDefault="00455816" w:rsidP="00DD5A2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2C" w:rsidRPr="00B611AA" w:rsidRDefault="00455816">
    <w:pPr>
      <w:pStyle w:val="a5"/>
      <w:jc w:val="center"/>
    </w:pPr>
  </w:p>
  <w:p w:rsidR="00CF5D2C" w:rsidRDefault="004558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16" w:rsidRDefault="00455816" w:rsidP="004549BA">
      <w:r>
        <w:separator/>
      </w:r>
    </w:p>
  </w:footnote>
  <w:footnote w:type="continuationSeparator" w:id="0">
    <w:p w:rsidR="00455816" w:rsidRDefault="00455816" w:rsidP="00454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0D49"/>
    <w:multiLevelType w:val="multilevel"/>
    <w:tmpl w:val="B1E2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BC1"/>
    <w:rsid w:val="00160CF4"/>
    <w:rsid w:val="00173A48"/>
    <w:rsid w:val="0026379E"/>
    <w:rsid w:val="00282D9D"/>
    <w:rsid w:val="004549BA"/>
    <w:rsid w:val="00455816"/>
    <w:rsid w:val="005D5DF8"/>
    <w:rsid w:val="007E6BC1"/>
    <w:rsid w:val="0080636F"/>
    <w:rsid w:val="009D799B"/>
    <w:rsid w:val="00A05011"/>
    <w:rsid w:val="00BC1D81"/>
    <w:rsid w:val="00D27490"/>
    <w:rsid w:val="00D6150F"/>
    <w:rsid w:val="00F522D1"/>
    <w:rsid w:val="00F7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6B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E6BC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E6BC1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6BC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E6BC1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6BC1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7E6BC1"/>
    <w:pPr>
      <w:spacing w:before="100" w:beforeAutospacing="1" w:after="100" w:afterAutospacing="1"/>
    </w:pPr>
  </w:style>
  <w:style w:type="character" w:styleId="a4">
    <w:name w:val="Hyperlink"/>
    <w:rsid w:val="007E6BC1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7E6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6BC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E6BC1"/>
  </w:style>
  <w:style w:type="character" w:styleId="a8">
    <w:name w:val="Strong"/>
    <w:basedOn w:val="a0"/>
    <w:uiPriority w:val="22"/>
    <w:qFormat/>
    <w:rsid w:val="007E6BC1"/>
    <w:rPr>
      <w:b/>
      <w:bCs/>
    </w:rPr>
  </w:style>
  <w:style w:type="character" w:styleId="a9">
    <w:name w:val="Emphasis"/>
    <w:basedOn w:val="a0"/>
    <w:uiPriority w:val="20"/>
    <w:qFormat/>
    <w:rsid w:val="007E6BC1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7E6BC1"/>
    <w:rPr>
      <w:color w:val="800080" w:themeColor="followedHyperlink"/>
      <w:u w:val="single"/>
    </w:rPr>
  </w:style>
  <w:style w:type="paragraph" w:customStyle="1" w:styleId="Default">
    <w:name w:val="Default"/>
    <w:rsid w:val="00160C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">
    <w:name w:val="p"/>
    <w:basedOn w:val="a"/>
    <w:rsid w:val="00160CF4"/>
    <w:pPr>
      <w:spacing w:before="100" w:beforeAutospacing="1" w:after="100" w:afterAutospacing="1"/>
    </w:pPr>
  </w:style>
  <w:style w:type="character" w:customStyle="1" w:styleId="31">
    <w:name w:val="Основной текст (3)_"/>
    <w:basedOn w:val="a0"/>
    <w:link w:val="32"/>
    <w:uiPriority w:val="99"/>
    <w:rsid w:val="00160CF4"/>
    <w:rPr>
      <w:rFonts w:ascii="Arial" w:hAnsi="Arial" w:cs="Arial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rsid w:val="00160CF4"/>
    <w:rPr>
      <w:rFonts w:ascii="Arial" w:hAnsi="Arial" w:cs="Arial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1"/>
    <w:uiPriority w:val="99"/>
    <w:rsid w:val="00160CF4"/>
    <w:rPr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rsid w:val="00160CF4"/>
    <w:pPr>
      <w:widowControl w:val="0"/>
      <w:shd w:val="clear" w:color="auto" w:fill="FFFFFF"/>
      <w:spacing w:after="1080" w:line="27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160CF4"/>
    <w:pPr>
      <w:widowControl w:val="0"/>
      <w:shd w:val="clear" w:color="auto" w:fill="FFFFFF"/>
      <w:spacing w:before="660" w:after="360" w:line="413" w:lineRule="exact"/>
      <w:jc w:val="both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1015150" TargetMode="External"/><Relationship Id="rId13" Type="http://schemas.openxmlformats.org/officeDocument/2006/relationships/hyperlink" Target="http://library.polytech21.ru:81/files/23.05.01.%D0%A4%D0%B5%D0%B4%D0%BE%D1%80%D0%BE%D0%B2.%D0%A0%D0%B0%D0%B1.%D0%BF%D1%80.%D0%94%D0%92%D0%A1.%D0%9C%D0%A3%D0%BF%D0%BE%D0%9A%D0%9F.2017.pdf" TargetMode="External"/><Relationship Id="rId18" Type="http://schemas.openxmlformats.org/officeDocument/2006/relationships/hyperlink" Target="http://biblioclub.ru/index.php?page=bo-ok&amp;id=491959" TargetMode="External"/><Relationship Id="rId26" Type="http://schemas.openxmlformats.org/officeDocument/2006/relationships/hyperlink" Target="http://bank.rug.ac.be/da/da.ht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etslova.ru/gorny/eg_gb.html" TargetMode="External"/><Relationship Id="rId34" Type="http://schemas.openxmlformats.org/officeDocument/2006/relationships/hyperlink" Target="http://www.polytech21.ru/images/news/2019/10/25/%D0%93%D0%9E%D0%A1%D0%A2_7.0.5-2008_%D0%91%D0%B8%D0%B1%D0%BB._%D1%81%D1%81%D1%8B%D0%BB%D0%BA%D0%B0.pdf" TargetMode="External"/><Relationship Id="rId7" Type="http://schemas.openxmlformats.org/officeDocument/2006/relationships/hyperlink" Target="http://biblioclub.ru/index.php?page=book&amp;id=461008" TargetMode="External"/><Relationship Id="rId12" Type="http://schemas.openxmlformats.org/officeDocument/2006/relationships/hyperlink" Target="http://library.polytech21.ru:81/files/Sbornik.2019.2.pdf" TargetMode="External"/><Relationship Id="rId17" Type="http://schemas.openxmlformats.org/officeDocument/2006/relationships/hyperlink" Target="http://agroobzor.ru/article/a-371.html" TargetMode="External"/><Relationship Id="rId25" Type="http://schemas.openxmlformats.org/officeDocument/2006/relationships/hyperlink" Target="http://written.ru" TargetMode="External"/><Relationship Id="rId33" Type="http://schemas.openxmlformats.org/officeDocument/2006/relationships/hyperlink" Target="http://www.polytech21.ru/images/news/2019/10/25/%D0%93%D0%9E%D0%A1%D0%A2_7.80_2000_%D0%91%D0%B8%D0%B1%D0%BB._%D0%B7%D0%B0%D0%BF%D0%B8%D1%81%D1%8C._%D0%97%D0%B0%D0%B3%D0%BE%D0%BB%D0%BE%D0%B2%D0%BE%D0%BA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storya.ru/" TargetMode="External"/><Relationship Id="rId20" Type="http://schemas.openxmlformats.org/officeDocument/2006/relationships/hyperlink" Target="http://www.omsk.edu/article/vestnik-omgpu-21.pdf" TargetMode="External"/><Relationship Id="rId29" Type="http://schemas.openxmlformats.org/officeDocument/2006/relationships/hyperlink" Target="http://eJanbook.com/book/502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94876" TargetMode="External"/><Relationship Id="rId24" Type="http://schemas.openxmlformats.org/officeDocument/2006/relationships/hyperlink" Target="http://www.nilc.ru" TargetMode="External"/><Relationship Id="rId32" Type="http://schemas.openxmlformats.org/officeDocument/2006/relationships/hyperlink" Target="http://www.polytech21.ru/images/news/2019/10/24/%D0%93%D0%9E%D0%A1%D0%A2_%D0%A0-7.0.100-2018_%D0%91%D0%B8%D0%B1%D0%BB._%D0%BE%D0%BF%D0%B8%D1%81%D0%B0%D0%BD%D0%B8%D0%B5.pdf" TargetMode="Externa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techhap.ru/gost/285640.html" TargetMode="External"/><Relationship Id="rId23" Type="http://schemas.openxmlformats.org/officeDocument/2006/relationships/hyperlink" Target="http://www.marketolog.ru" TargetMode="External"/><Relationship Id="rId28" Type="http://schemas.openxmlformats.org/officeDocument/2006/relationships/hyperlink" Target="http://www.iprbookshop.ru/69373.html" TargetMode="External"/><Relationship Id="rId36" Type="http://schemas.openxmlformats.org/officeDocument/2006/relationships/footer" Target="footer2.xml"/><Relationship Id="rId10" Type="http://schemas.openxmlformats.org/officeDocument/2006/relationships/hyperlink" Target="http://library.polytech21.ru:81/files/Sapfir.2017.pdf" TargetMode="External"/><Relationship Id="rId19" Type="http://schemas.openxmlformats.org/officeDocument/2006/relationships/hyperlink" Target="http://www.philosophy.ru/library/bahtin/rable.html%23_ftn1" TargetMode="External"/><Relationship Id="rId31" Type="http://schemas.openxmlformats.org/officeDocument/2006/relationships/hyperlink" Target="https://new-znanium-com.ezproxy.ranepa.ru:2443/catalog/product/1057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51933" TargetMode="External"/><Relationship Id="rId14" Type="http://schemas.openxmlformats.org/officeDocument/2006/relationships/hyperlink" Target="http://library.polytech21.ru:81/files/08.03.01.%D0%91%D0%BE%D0%B3%D0%B4%D0%B0%D0%BD%D0%BE%D0%B2.%D0%9E%D1%81%D0%BD.%D0%BE%D1%80%D0%B3.%D0%B8%20%D1%83%D0%BF%D1%80.%D0%B2%D1%81%D1%82%D1%80.%D0%9C%D0%A3%D0%BA%D0%9F%D0%97.2017.pdf" TargetMode="External"/><Relationship Id="rId22" Type="http://schemas.openxmlformats.org/officeDocument/2006/relationships/hyperlink" Target="http://ihtik.lib.ru/edu_21sept2007/edu_21sept2007_685.rar" TargetMode="External"/><Relationship Id="rId27" Type="http://schemas.openxmlformats.org/officeDocument/2006/relationships/hyperlink" Target="http://www.imf.org/" TargetMode="External"/><Relationship Id="rId30" Type="http://schemas.openxmlformats.org/officeDocument/2006/relationships/hyperlink" Target="https://www.biblio-online.ru/book/861C137B-8F84-4773-B4CA-A72E4880E253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5379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2019-12-18T02:49:00Z</dcterms:created>
  <dcterms:modified xsi:type="dcterms:W3CDTF">2019-12-18T02:49:00Z</dcterms:modified>
</cp:coreProperties>
</file>