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838" w:type="dxa"/>
        <w:tblLook w:val="04A0"/>
      </w:tblPr>
      <w:tblGrid>
        <w:gridCol w:w="4785"/>
        <w:gridCol w:w="16053"/>
      </w:tblGrid>
      <w:tr w:rsidR="002E2197" w:rsidTr="002E2197">
        <w:tc>
          <w:tcPr>
            <w:tcW w:w="4785" w:type="dxa"/>
            <w:hideMark/>
          </w:tcPr>
          <w:p w:rsidR="00065E50" w:rsidRDefault="00065E50" w:rsidP="00065E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СОГЛАСОВАНО:</w:t>
            </w:r>
          </w:p>
          <w:p w:rsidR="00065E50" w:rsidRDefault="00065E50" w:rsidP="00065E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</w:t>
            </w:r>
          </w:p>
          <w:p w:rsidR="00065E50" w:rsidRDefault="00065E50" w:rsidP="00065E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Правительства Приморского края – министр культуры и архивного дела Приморского края</w:t>
            </w:r>
          </w:p>
          <w:p w:rsidR="00065E50" w:rsidRDefault="00065E50" w:rsidP="00065E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Е.Н. Бронникова</w:t>
            </w:r>
          </w:p>
          <w:p w:rsidR="002E2197" w:rsidRDefault="00065E50" w:rsidP="00065E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«____»____________2020 г.</w:t>
            </w:r>
          </w:p>
        </w:tc>
        <w:tc>
          <w:tcPr>
            <w:tcW w:w="16053" w:type="dxa"/>
            <w:hideMark/>
          </w:tcPr>
          <w:p w:rsidR="002E2197" w:rsidRDefault="002E2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E2197" w:rsidRDefault="002E2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E2197" w:rsidRDefault="002E2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ГАПОУ «Приморский</w:t>
            </w:r>
          </w:p>
          <w:p w:rsidR="002E2197" w:rsidRDefault="002E21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колледж культуры»</w:t>
            </w:r>
          </w:p>
          <w:p w:rsidR="002E2197" w:rsidRDefault="002345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065E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Минашкина</w:t>
            </w:r>
            <w:proofErr w:type="spellEnd"/>
          </w:p>
          <w:p w:rsidR="002E2197" w:rsidRDefault="00065E50" w:rsidP="003444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«____»____________2020 г.</w:t>
            </w:r>
          </w:p>
        </w:tc>
      </w:tr>
    </w:tbl>
    <w:p w:rsidR="002E2197" w:rsidRDefault="002E2197" w:rsidP="002E2197">
      <w:pPr>
        <w:rPr>
          <w:rFonts w:ascii="Times New Roman" w:hAnsi="Times New Roman"/>
          <w:b/>
          <w:sz w:val="28"/>
          <w:szCs w:val="28"/>
        </w:rPr>
      </w:pPr>
    </w:p>
    <w:p w:rsidR="002E2197" w:rsidRDefault="002E2197" w:rsidP="002E21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Vll</w:t>
      </w:r>
      <w:r w:rsidR="00527A66">
        <w:rPr>
          <w:rFonts w:ascii="Times New Roman" w:hAnsi="Times New Roman"/>
          <w:b/>
          <w:sz w:val="28"/>
          <w:szCs w:val="28"/>
          <w:lang w:val="en-US"/>
        </w:rPr>
        <w:t>l</w:t>
      </w:r>
      <w:proofErr w:type="spellEnd"/>
      <w:r w:rsidR="003444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Краевого конкурса-фестиваля народного творчества</w:t>
      </w: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«Хранители наследия России»</w:t>
      </w:r>
    </w:p>
    <w:p w:rsidR="002E2197" w:rsidRDefault="00AC04C7" w:rsidP="003444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февраля</w:t>
      </w:r>
      <w:r w:rsidR="0035613B">
        <w:rPr>
          <w:rFonts w:ascii="Times New Roman" w:hAnsi="Times New Roman"/>
          <w:b/>
          <w:sz w:val="28"/>
          <w:szCs w:val="28"/>
        </w:rPr>
        <w:t xml:space="preserve"> 2021</w:t>
      </w:r>
      <w:r w:rsidR="0034446B">
        <w:rPr>
          <w:rFonts w:ascii="Times New Roman" w:hAnsi="Times New Roman"/>
          <w:b/>
          <w:sz w:val="28"/>
          <w:szCs w:val="28"/>
        </w:rPr>
        <w:t xml:space="preserve"> </w:t>
      </w:r>
      <w:r w:rsidR="002E2197">
        <w:rPr>
          <w:rFonts w:ascii="Times New Roman" w:hAnsi="Times New Roman"/>
          <w:b/>
          <w:sz w:val="28"/>
          <w:szCs w:val="28"/>
        </w:rPr>
        <w:t>года</w:t>
      </w: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12F0" w:rsidRDefault="002E2197" w:rsidP="004812F0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2E2197" w:rsidRPr="004812F0" w:rsidRDefault="002E2197" w:rsidP="004812F0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027AE">
        <w:rPr>
          <w:rFonts w:ascii="Times New Roman" w:hAnsi="Times New Roman"/>
          <w:b/>
          <w:sz w:val="28"/>
          <w:szCs w:val="28"/>
        </w:rPr>
        <w:t>Хранители наследия России – 2021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является творческим проектом, направленным на сохранение и развитие единого культурного пространства России.</w:t>
      </w:r>
    </w:p>
    <w:p w:rsidR="0034446B" w:rsidRPr="0034446B" w:rsidRDefault="002E2197" w:rsidP="00401C0E">
      <w:pPr>
        <w:pStyle w:val="a7"/>
        <w:numPr>
          <w:ilvl w:val="1"/>
          <w:numId w:val="11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4446B">
        <w:rPr>
          <w:rFonts w:ascii="Times New Roman" w:hAnsi="Times New Roman"/>
          <w:sz w:val="28"/>
          <w:szCs w:val="28"/>
        </w:rPr>
        <w:t>Настоящ</w:t>
      </w:r>
      <w:r w:rsidR="0081471A" w:rsidRPr="0034446B">
        <w:rPr>
          <w:rFonts w:ascii="Times New Roman" w:hAnsi="Times New Roman"/>
          <w:sz w:val="28"/>
          <w:szCs w:val="28"/>
        </w:rPr>
        <w:t>ее Положение о проведении в 2021</w:t>
      </w:r>
      <w:r w:rsidRPr="0034446B">
        <w:rPr>
          <w:rFonts w:ascii="Times New Roman" w:hAnsi="Times New Roman"/>
          <w:sz w:val="28"/>
          <w:szCs w:val="28"/>
        </w:rPr>
        <w:t xml:space="preserve"> году Краевого конкурса-фестиваля народного творчества «Хранители наследия </w:t>
      </w:r>
      <w:r w:rsidR="0035613B" w:rsidRPr="0034446B">
        <w:rPr>
          <w:rFonts w:ascii="Times New Roman" w:hAnsi="Times New Roman"/>
          <w:sz w:val="28"/>
          <w:szCs w:val="28"/>
        </w:rPr>
        <w:t>России» (</w:t>
      </w:r>
      <w:r w:rsidRPr="0034446B">
        <w:rPr>
          <w:rFonts w:ascii="Times New Roman" w:hAnsi="Times New Roman"/>
          <w:sz w:val="28"/>
          <w:szCs w:val="28"/>
        </w:rPr>
        <w:t>далее – Конкурс-фестиваль) определяет цели и задачи, порядок проведения Конкурса-фестиваля и требования к его участникам.</w:t>
      </w:r>
    </w:p>
    <w:p w:rsidR="0034446B" w:rsidRDefault="002E2197" w:rsidP="00401C0E">
      <w:pPr>
        <w:pStyle w:val="a7"/>
        <w:numPr>
          <w:ilvl w:val="1"/>
          <w:numId w:val="11"/>
        </w:numPr>
        <w:rPr>
          <w:rFonts w:ascii="Times New Roman" w:hAnsi="Times New Roman"/>
          <w:sz w:val="28"/>
          <w:szCs w:val="28"/>
        </w:rPr>
      </w:pPr>
      <w:r w:rsidRPr="0034446B">
        <w:rPr>
          <w:rFonts w:ascii="Times New Roman" w:hAnsi="Times New Roman"/>
          <w:sz w:val="28"/>
          <w:szCs w:val="28"/>
        </w:rPr>
        <w:t>Конкурс-фестиваль провод</w:t>
      </w:r>
      <w:r w:rsidR="00C52F64" w:rsidRPr="0034446B">
        <w:rPr>
          <w:rFonts w:ascii="Times New Roman" w:hAnsi="Times New Roman"/>
          <w:sz w:val="28"/>
          <w:szCs w:val="28"/>
        </w:rPr>
        <w:t xml:space="preserve">ится при поддержке Министерства культуры и архивного дела </w:t>
      </w:r>
      <w:r w:rsidRPr="0034446B">
        <w:rPr>
          <w:rFonts w:ascii="Times New Roman" w:hAnsi="Times New Roman"/>
          <w:sz w:val="28"/>
          <w:szCs w:val="28"/>
        </w:rPr>
        <w:t>культуры Приморского края.</w:t>
      </w:r>
    </w:p>
    <w:p w:rsidR="002E2197" w:rsidRDefault="002E2197" w:rsidP="002E2197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4446B">
        <w:rPr>
          <w:rFonts w:ascii="Times New Roman" w:hAnsi="Times New Roman"/>
          <w:sz w:val="28"/>
          <w:szCs w:val="28"/>
        </w:rPr>
        <w:t xml:space="preserve">Организатор - ГАПОУ «Приморский краевой </w:t>
      </w:r>
      <w:r w:rsidR="0035613B" w:rsidRPr="0034446B">
        <w:rPr>
          <w:rFonts w:ascii="Times New Roman" w:hAnsi="Times New Roman"/>
          <w:sz w:val="28"/>
          <w:szCs w:val="28"/>
        </w:rPr>
        <w:t>колледж культуры</w:t>
      </w:r>
      <w:r w:rsidRPr="0034446B">
        <w:rPr>
          <w:rFonts w:ascii="Times New Roman" w:hAnsi="Times New Roman"/>
          <w:sz w:val="28"/>
          <w:szCs w:val="28"/>
        </w:rPr>
        <w:t xml:space="preserve">» </w:t>
      </w:r>
    </w:p>
    <w:p w:rsidR="00D050C6" w:rsidRPr="004812F0" w:rsidRDefault="00D050C6" w:rsidP="00D050C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E2197" w:rsidRDefault="002E2197" w:rsidP="002E219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34446B" w:rsidRDefault="002E2197" w:rsidP="00401C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Цели: Сохранение исторического и культурного наследия и его использование для воспитания и образования; </w:t>
      </w:r>
    </w:p>
    <w:p w:rsidR="002E2197" w:rsidRDefault="002E2197" w:rsidP="00401C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Передача от поколения к поколению традиционных для Российской цивилизации ценностей и норм, традиций, о</w:t>
      </w:r>
      <w:r w:rsidR="0034446B">
        <w:rPr>
          <w:rFonts w:ascii="Times New Roman" w:hAnsi="Times New Roman"/>
          <w:bCs/>
          <w:sz w:val="28"/>
          <w:szCs w:val="28"/>
        </w:rPr>
        <w:t>бычаев и образцов поведения;</w:t>
      </w:r>
    </w:p>
    <w:p w:rsidR="003B3742" w:rsidRPr="003B3742" w:rsidRDefault="003B3742" w:rsidP="00401C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3B3742">
        <w:rPr>
          <w:rFonts w:ascii="Times New Roman" w:hAnsi="Times New Roman"/>
          <w:bCs/>
          <w:sz w:val="28"/>
          <w:szCs w:val="28"/>
        </w:rPr>
        <w:t>Стимулирование интереса творчески х коллективов к русскому фольклору во всём многообразии его жанров</w:t>
      </w:r>
      <w:r w:rsidR="0034446B">
        <w:rPr>
          <w:rFonts w:ascii="Times New Roman" w:hAnsi="Times New Roman"/>
          <w:bCs/>
          <w:sz w:val="28"/>
          <w:szCs w:val="28"/>
        </w:rPr>
        <w:t>;</w:t>
      </w:r>
    </w:p>
    <w:p w:rsidR="003B3742" w:rsidRPr="003B3742" w:rsidRDefault="003B3742" w:rsidP="00401C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3B3742">
        <w:rPr>
          <w:rFonts w:ascii="Times New Roman" w:hAnsi="Times New Roman"/>
          <w:bCs/>
          <w:sz w:val="28"/>
          <w:szCs w:val="28"/>
        </w:rPr>
        <w:t>Воспитание гармонично – развитой личности на основе духовно-нравственных ценностей народов России.</w:t>
      </w:r>
    </w:p>
    <w:p w:rsidR="003B3742" w:rsidRPr="0034446B" w:rsidRDefault="003B3742" w:rsidP="00401C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3B3742">
        <w:rPr>
          <w:rFonts w:ascii="Times New Roman" w:hAnsi="Times New Roman"/>
          <w:bCs/>
          <w:sz w:val="28"/>
          <w:szCs w:val="28"/>
        </w:rPr>
        <w:t xml:space="preserve">Формирование у детей уважения к </w:t>
      </w:r>
      <w:r w:rsidR="0035613B" w:rsidRPr="003B3742">
        <w:rPr>
          <w:rFonts w:ascii="Times New Roman" w:hAnsi="Times New Roman"/>
          <w:bCs/>
          <w:sz w:val="28"/>
          <w:szCs w:val="28"/>
        </w:rPr>
        <w:t>истории и</w:t>
      </w:r>
      <w:r w:rsidRPr="003B3742">
        <w:rPr>
          <w:rFonts w:ascii="Times New Roman" w:hAnsi="Times New Roman"/>
          <w:bCs/>
          <w:sz w:val="28"/>
          <w:szCs w:val="28"/>
        </w:rPr>
        <w:t xml:space="preserve"> культуре народов России через </w:t>
      </w:r>
      <w:r w:rsidRPr="003B3742">
        <w:rPr>
          <w:rFonts w:ascii="Times New Roman" w:hAnsi="Times New Roman"/>
          <w:bCs/>
          <w:sz w:val="28"/>
          <w:szCs w:val="28"/>
        </w:rPr>
        <w:lastRenderedPageBreak/>
        <w:t>знакомство с народами, проживающими на территории России, с их тра</w:t>
      </w:r>
      <w:r>
        <w:rPr>
          <w:rFonts w:ascii="Times New Roman" w:hAnsi="Times New Roman"/>
          <w:bCs/>
          <w:sz w:val="28"/>
          <w:szCs w:val="28"/>
        </w:rPr>
        <w:t>дициями и обыча</w:t>
      </w:r>
      <w:r w:rsidRPr="003B3742">
        <w:rPr>
          <w:rFonts w:ascii="Times New Roman" w:hAnsi="Times New Roman"/>
          <w:bCs/>
          <w:sz w:val="28"/>
          <w:szCs w:val="28"/>
        </w:rPr>
        <w:t>ями.</w:t>
      </w:r>
    </w:p>
    <w:p w:rsidR="00F00FC3" w:rsidRPr="00F00FC3" w:rsidRDefault="0034446B" w:rsidP="00401C0E">
      <w:pPr>
        <w:spacing w:after="0"/>
        <w:ind w:firstLine="708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  <w:r w:rsidR="002E2197">
        <w:rPr>
          <w:rFonts w:ascii="Times New Roman" w:hAnsi="Times New Roman"/>
          <w:sz w:val="28"/>
          <w:szCs w:val="28"/>
        </w:rPr>
        <w:t xml:space="preserve">пропаганда достижений коллективов, групп и солистов в различных жанрах народного художественного творчества; повышение художественного уровня репертуара; повышение профессионального мастерства творческих </w:t>
      </w:r>
      <w:r w:rsidR="0035613B">
        <w:rPr>
          <w:rFonts w:ascii="Times New Roman" w:hAnsi="Times New Roman"/>
          <w:sz w:val="28"/>
          <w:szCs w:val="28"/>
        </w:rPr>
        <w:t>коллективов, приобщение</w:t>
      </w:r>
      <w:r w:rsidR="002E2197">
        <w:rPr>
          <w:rFonts w:ascii="Times New Roman" w:hAnsi="Times New Roman"/>
          <w:sz w:val="28"/>
          <w:szCs w:val="28"/>
        </w:rPr>
        <w:t xml:space="preserve"> к художественному творчеству широких масс населения;</w:t>
      </w:r>
      <w:r w:rsidR="002E219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стимулирование к установлению профессиональных и творческих связей между участника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ми и руководителями коллективов; п</w:t>
      </w:r>
      <w:r w:rsidR="00DB4BAD" w:rsidRPr="00DB4BA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оддержка самодеятельных народных коллективов, независимо от их национальной принадлежности, политических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убеждений и верований; п</w:t>
      </w:r>
      <w:r w:rsidR="00F00FC3" w:rsidRPr="00F00FC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оощрение инициатив молодежи в сфере культуры, создания условий для развития новых идей в народном искусстве, популяризация молодежного творчества.</w:t>
      </w:r>
    </w:p>
    <w:p w:rsidR="002E2197" w:rsidRDefault="002E2197" w:rsidP="0034446B">
      <w:pPr>
        <w:pStyle w:val="a4"/>
        <w:spacing w:before="0" w:after="0" w:line="276" w:lineRule="auto"/>
        <w:rPr>
          <w:color w:val="000000"/>
          <w:sz w:val="28"/>
          <w:szCs w:val="28"/>
        </w:rPr>
      </w:pPr>
    </w:p>
    <w:p w:rsidR="002E2197" w:rsidRDefault="002E2197" w:rsidP="00140E73">
      <w:pPr>
        <w:spacing w:after="0"/>
        <w:ind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</w:t>
      </w:r>
    </w:p>
    <w:p w:rsidR="002E2197" w:rsidRPr="00401C0E" w:rsidRDefault="002E2197" w:rsidP="00401C0E">
      <w:pPr>
        <w:pStyle w:val="a7"/>
        <w:numPr>
          <w:ilvl w:val="0"/>
          <w:numId w:val="12"/>
        </w:numPr>
        <w:spacing w:after="0"/>
        <w:ind w:left="709" w:hanging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1C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Конкурсе-фестивале могут принять участие:</w:t>
      </w:r>
    </w:p>
    <w:p w:rsidR="002E2197" w:rsidRDefault="002E2197" w:rsidP="00401C0E">
      <w:pPr>
        <w:spacing w:after="0"/>
        <w:ind w:left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творческие фольклорные коллективы и отдельные исполнители самодеятельного</w:t>
      </w:r>
      <w:r w:rsidR="00EE4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творчества разного возраста, представляющие музыкальный, песенный, словесный, обрядовый игровой фольклор с сохранением национальных исполнительских традиций;</w:t>
      </w:r>
    </w:p>
    <w:p w:rsidR="002E2197" w:rsidRDefault="002E2197" w:rsidP="00401C0E">
      <w:pPr>
        <w:spacing w:after="0"/>
        <w:ind w:left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учащиеся детских школ искусств, детских художественных школ, творческих студий, средних и высших учебных </w:t>
      </w:r>
      <w:r w:rsidR="003561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учреждений;</w:t>
      </w:r>
    </w:p>
    <w:p w:rsidR="002E2197" w:rsidRDefault="002E2197" w:rsidP="00401C0E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объединения и группы этнокультурного направления;</w:t>
      </w:r>
    </w:p>
    <w:p w:rsidR="002E2197" w:rsidRDefault="002E2197" w:rsidP="00401C0E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5613B">
        <w:rPr>
          <w:rFonts w:ascii="Times New Roman" w:hAnsi="Times New Roman"/>
          <w:color w:val="000000"/>
          <w:sz w:val="28"/>
          <w:szCs w:val="28"/>
        </w:rPr>
        <w:t>коллективы национально</w:t>
      </w:r>
      <w:r>
        <w:rPr>
          <w:rFonts w:ascii="Times New Roman" w:hAnsi="Times New Roman"/>
          <w:color w:val="000000"/>
          <w:sz w:val="28"/>
          <w:szCs w:val="28"/>
        </w:rPr>
        <w:t>-культурных объединений, занимающиеся сохранением, воспроизводством тех или иных аспектов традиционной народной культуры;</w:t>
      </w:r>
    </w:p>
    <w:p w:rsidR="0034446B" w:rsidRPr="0034446B" w:rsidRDefault="002E2197" w:rsidP="00401C0E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представители национальных диаспор, проживающих в Приморском крае, сохраняющих и транслирующих этнокультурные традиции родного народа;</w:t>
      </w:r>
    </w:p>
    <w:p w:rsidR="002E2197" w:rsidRPr="0034446B" w:rsidRDefault="00EE4660" w:rsidP="00EE4660">
      <w:pPr>
        <w:pStyle w:val="a7"/>
        <w:spacing w:after="0"/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2E2197" w:rsidRPr="0034446B">
        <w:rPr>
          <w:rFonts w:ascii="Times New Roman" w:hAnsi="Times New Roman"/>
          <w:sz w:val="28"/>
          <w:szCs w:val="28"/>
        </w:rPr>
        <w:t>Самодеятельными исполнителями считаются участники (в том числе и члены творческого коллектива), не имеющие профессионального музыкального образования.</w:t>
      </w:r>
    </w:p>
    <w:p w:rsidR="00DB17D0" w:rsidRDefault="00DB17D0" w:rsidP="00140E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2197" w:rsidRDefault="002E2197" w:rsidP="00401C0E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НОМИНАЦИИ И ВОЗРАСТНЫЕ КАТЕГОРИИ</w:t>
      </w:r>
    </w:p>
    <w:p w:rsidR="002E2197" w:rsidRDefault="0035613B" w:rsidP="00401C0E">
      <w:pPr>
        <w:pStyle w:val="6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709" w:hanging="720"/>
        <w:textAlignment w:val="baseline"/>
        <w:rPr>
          <w:b w:val="0"/>
          <w:color w:val="000000"/>
          <w:sz w:val="32"/>
          <w:szCs w:val="32"/>
        </w:rPr>
      </w:pPr>
      <w:r w:rsidRPr="008811D2">
        <w:rPr>
          <w:color w:val="000000"/>
          <w:sz w:val="28"/>
          <w:szCs w:val="28"/>
        </w:rPr>
        <w:t>«</w:t>
      </w:r>
      <w:r w:rsidR="002E2197" w:rsidRPr="008811D2">
        <w:rPr>
          <w:color w:val="000000"/>
          <w:sz w:val="28"/>
          <w:szCs w:val="28"/>
        </w:rPr>
        <w:t>Фольклорный танец»</w:t>
      </w:r>
      <w:r w:rsidR="002E2197" w:rsidRPr="008811D2">
        <w:rPr>
          <w:b w:val="0"/>
          <w:color w:val="000000"/>
          <w:sz w:val="28"/>
          <w:szCs w:val="28"/>
        </w:rPr>
        <w:t>:</w:t>
      </w:r>
    </w:p>
    <w:p w:rsidR="002E2197" w:rsidRDefault="002E2197" w:rsidP="00401C0E">
      <w:pPr>
        <w:tabs>
          <w:tab w:val="left" w:pos="426"/>
        </w:tabs>
        <w:ind w:left="42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Возрастная 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категория:</w:t>
      </w:r>
      <w:r w:rsidR="00401C0E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«8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- 10 лет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»; «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11 – 13 лет»; «14 и старше»</w:t>
      </w:r>
    </w:p>
    <w:p w:rsidR="002E2197" w:rsidRPr="00401C0E" w:rsidRDefault="0035613B" w:rsidP="00401C0E">
      <w:pPr>
        <w:pStyle w:val="a7"/>
        <w:spacing w:before="200"/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один</w:t>
      </w:r>
      <w:r w:rsidR="002E2197">
        <w:rPr>
          <w:rFonts w:ascii="Times New Roman" w:hAnsi="Times New Roman"/>
          <w:b/>
          <w:sz w:val="28"/>
          <w:szCs w:val="28"/>
        </w:rPr>
        <w:t xml:space="preserve"> номер</w:t>
      </w:r>
      <w:r w:rsidR="00401C0E">
        <w:rPr>
          <w:rFonts w:ascii="Times New Roman" w:hAnsi="Times New Roman"/>
          <w:b/>
          <w:sz w:val="28"/>
          <w:szCs w:val="28"/>
        </w:rPr>
        <w:t xml:space="preserve"> </w:t>
      </w:r>
      <w:r w:rsidR="002E2197">
        <w:rPr>
          <w:rFonts w:ascii="Times New Roman" w:hAnsi="Times New Roman"/>
          <w:b/>
          <w:sz w:val="28"/>
          <w:szCs w:val="28"/>
        </w:rPr>
        <w:t>в каждой из категорий</w:t>
      </w:r>
      <w:r w:rsidR="002E2197">
        <w:rPr>
          <w:rFonts w:ascii="Times New Roman" w:hAnsi="Times New Roman"/>
          <w:sz w:val="28"/>
          <w:szCs w:val="28"/>
        </w:rPr>
        <w:t xml:space="preserve"> данной номинации: </w:t>
      </w:r>
      <w:r w:rsidR="002E2197">
        <w:rPr>
          <w:rFonts w:ascii="Times New Roman" w:hAnsi="Times New Roman"/>
          <w:b/>
          <w:i/>
          <w:sz w:val="28"/>
          <w:szCs w:val="28"/>
          <w:u w:val="single"/>
        </w:rPr>
        <w:t>«Народный танец»;</w:t>
      </w:r>
      <w:r w:rsidR="002E2197">
        <w:rPr>
          <w:rFonts w:ascii="Times New Roman" w:hAnsi="Times New Roman"/>
          <w:sz w:val="28"/>
          <w:szCs w:val="28"/>
        </w:rPr>
        <w:t xml:space="preserve"> «</w:t>
      </w:r>
      <w:r w:rsidR="002E2197">
        <w:rPr>
          <w:rFonts w:ascii="Times New Roman" w:hAnsi="Times New Roman"/>
          <w:b/>
          <w:i/>
          <w:sz w:val="28"/>
          <w:szCs w:val="28"/>
          <w:u w:val="single"/>
        </w:rPr>
        <w:t>Фольклорно-этнографический танец</w:t>
      </w:r>
      <w:r w:rsidR="002E2197">
        <w:rPr>
          <w:rFonts w:ascii="Times New Roman" w:hAnsi="Times New Roman"/>
          <w:b/>
          <w:i/>
          <w:sz w:val="28"/>
          <w:szCs w:val="28"/>
        </w:rPr>
        <w:t xml:space="preserve">; </w:t>
      </w:r>
      <w:r w:rsidR="002E219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Стилизованный народный танец»</w:t>
      </w:r>
      <w:r w:rsidR="00401C0E" w:rsidRPr="00401C0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возрастной</w:t>
      </w:r>
      <w:r w:rsidR="002E2197">
        <w:rPr>
          <w:rFonts w:ascii="Times New Roman" w:hAnsi="Times New Roman"/>
          <w:sz w:val="28"/>
          <w:szCs w:val="28"/>
        </w:rPr>
        <w:t xml:space="preserve"> группе. Каждая хореографическая постановка должна участвовать в конкурсе впервые.</w:t>
      </w:r>
      <w:r w:rsidR="00401C0E">
        <w:rPr>
          <w:rFonts w:ascii="Times New Roman" w:hAnsi="Times New Roman"/>
          <w:sz w:val="28"/>
          <w:szCs w:val="28"/>
        </w:rPr>
        <w:t xml:space="preserve"> </w:t>
      </w:r>
      <w:r w:rsidR="002E2197" w:rsidRPr="00401C0E">
        <w:rPr>
          <w:rFonts w:ascii="Times New Roman" w:hAnsi="Times New Roman"/>
          <w:color w:val="000000"/>
          <w:sz w:val="28"/>
          <w:szCs w:val="28"/>
        </w:rPr>
        <w:t xml:space="preserve">Программа коллектива должна </w:t>
      </w:r>
      <w:r w:rsidRPr="00401C0E">
        <w:rPr>
          <w:rFonts w:ascii="Times New Roman" w:hAnsi="Times New Roman"/>
          <w:color w:val="000000"/>
          <w:sz w:val="28"/>
          <w:szCs w:val="28"/>
        </w:rPr>
        <w:t>быть основана</w:t>
      </w:r>
      <w:r w:rsidR="002E2197" w:rsidRPr="00401C0E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401C0E">
        <w:rPr>
          <w:rFonts w:ascii="Times New Roman" w:hAnsi="Times New Roman"/>
          <w:color w:val="000000"/>
          <w:sz w:val="28"/>
          <w:szCs w:val="28"/>
        </w:rPr>
        <w:t>аутентичной хореографии,</w:t>
      </w:r>
      <w:r w:rsidR="002E2197" w:rsidRPr="00401C0E">
        <w:rPr>
          <w:rFonts w:ascii="Times New Roman" w:hAnsi="Times New Roman"/>
          <w:color w:val="000000"/>
          <w:sz w:val="28"/>
          <w:szCs w:val="28"/>
        </w:rPr>
        <w:t xml:space="preserve"> адаптированной для сценического использования.</w:t>
      </w:r>
      <w:r w:rsidR="00401C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197" w:rsidRPr="00401C0E">
        <w:rPr>
          <w:rFonts w:ascii="Times New Roman" w:hAnsi="Times New Roman"/>
          <w:color w:val="000000"/>
          <w:sz w:val="28"/>
          <w:szCs w:val="28"/>
        </w:rPr>
        <w:t xml:space="preserve">Продолжительность </w:t>
      </w:r>
      <w:r w:rsidRPr="00401C0E">
        <w:rPr>
          <w:rFonts w:ascii="Times New Roman" w:hAnsi="Times New Roman"/>
          <w:color w:val="000000"/>
          <w:sz w:val="28"/>
          <w:szCs w:val="28"/>
        </w:rPr>
        <w:t xml:space="preserve">выступления </w:t>
      </w:r>
      <w:r w:rsidRPr="00401C0E">
        <w:rPr>
          <w:rFonts w:ascii="Times New Roman" w:hAnsi="Times New Roman"/>
          <w:b/>
          <w:color w:val="000000"/>
          <w:sz w:val="28"/>
          <w:szCs w:val="28"/>
        </w:rPr>
        <w:t>не</w:t>
      </w:r>
      <w:r w:rsidR="00401C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1C0E">
        <w:rPr>
          <w:rFonts w:ascii="Times New Roman" w:hAnsi="Times New Roman"/>
          <w:b/>
          <w:color w:val="000000"/>
          <w:sz w:val="28"/>
          <w:szCs w:val="28"/>
        </w:rPr>
        <w:t>более 5 минут</w:t>
      </w:r>
      <w:r w:rsidR="002E2197" w:rsidRPr="00401C0E">
        <w:rPr>
          <w:rFonts w:ascii="Times New Roman" w:hAnsi="Times New Roman"/>
          <w:color w:val="000000"/>
          <w:sz w:val="28"/>
          <w:szCs w:val="28"/>
        </w:rPr>
        <w:t>.</w:t>
      </w:r>
    </w:p>
    <w:p w:rsidR="002E2197" w:rsidRPr="00401C0E" w:rsidRDefault="002E2197" w:rsidP="00401C0E">
      <w:pPr>
        <w:pStyle w:val="a7"/>
        <w:numPr>
          <w:ilvl w:val="0"/>
          <w:numId w:val="13"/>
        </w:numPr>
        <w:spacing w:after="0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401C0E">
        <w:rPr>
          <w:rFonts w:ascii="Times New Roman" w:hAnsi="Times New Roman"/>
          <w:sz w:val="28"/>
          <w:szCs w:val="28"/>
        </w:rPr>
        <w:t>«</w:t>
      </w:r>
      <w:r w:rsidRPr="00401C0E">
        <w:rPr>
          <w:rFonts w:ascii="Times New Roman" w:hAnsi="Times New Roman"/>
          <w:b/>
          <w:sz w:val="28"/>
          <w:szCs w:val="28"/>
        </w:rPr>
        <w:t>Костюмированный вернисаж</w:t>
      </w:r>
      <w:r w:rsidRPr="00401C0E">
        <w:rPr>
          <w:rFonts w:ascii="Times New Roman" w:hAnsi="Times New Roman"/>
          <w:sz w:val="28"/>
          <w:szCs w:val="28"/>
        </w:rPr>
        <w:t>»:</w:t>
      </w:r>
    </w:p>
    <w:p w:rsidR="00EE4660" w:rsidRDefault="002E2197" w:rsidP="00EE4660">
      <w:pPr>
        <w:tabs>
          <w:tab w:val="left" w:pos="426"/>
        </w:tabs>
        <w:ind w:left="426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Возрастная категория: 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«8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- 10 лет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»; «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11 – 13 лет»; «14 и старше»</w:t>
      </w:r>
    </w:p>
    <w:p w:rsidR="002E2197" w:rsidRDefault="002E2197" w:rsidP="00EE4660">
      <w:pPr>
        <w:tabs>
          <w:tab w:val="left" w:pos="426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Представить дефиле в национальных костюмах, стилизация народного костюма, показ атрибутов и аксессуаров национальной одежды. Допускается к просмотру демонстрация отдельного костюма, а также 1- коллекцию.   Выходы, представленные на Конкурс-фестиваль, могут сопровождаться народными </w:t>
      </w:r>
      <w:r w:rsidR="0035613B">
        <w:rPr>
          <w:rFonts w:ascii="Times New Roman" w:hAnsi="Times New Roman"/>
          <w:sz w:val="28"/>
          <w:szCs w:val="28"/>
        </w:rPr>
        <w:t>инструментами (</w:t>
      </w:r>
      <w:r>
        <w:rPr>
          <w:rFonts w:ascii="Times New Roman" w:hAnsi="Times New Roman"/>
          <w:b/>
          <w:sz w:val="28"/>
          <w:szCs w:val="28"/>
        </w:rPr>
        <w:t>ансамбли не более 5 человек</w:t>
      </w:r>
      <w:r>
        <w:rPr>
          <w:rFonts w:ascii="Times New Roman" w:hAnsi="Times New Roman"/>
          <w:sz w:val="28"/>
          <w:szCs w:val="28"/>
        </w:rPr>
        <w:t>) или исполняться под фонограмму.</w:t>
      </w:r>
      <w:r w:rsidR="00EE4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Продолжительность </w:t>
      </w:r>
      <w:r w:rsidR="0035613B">
        <w:rPr>
          <w:rFonts w:ascii="Times New Roman" w:hAnsi="Times New Roman"/>
          <w:color w:val="000000"/>
          <w:sz w:val="28"/>
          <w:szCs w:val="28"/>
        </w:rPr>
        <w:t xml:space="preserve">выступления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не</w:t>
      </w:r>
      <w:r w:rsidR="003444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более 5 минут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2197" w:rsidRDefault="002E2197" w:rsidP="00481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4660" w:rsidRPr="00EE4660" w:rsidRDefault="0035613B" w:rsidP="00EE4660">
      <w:pPr>
        <w:pStyle w:val="a7"/>
        <w:numPr>
          <w:ilvl w:val="0"/>
          <w:numId w:val="14"/>
        </w:numPr>
        <w:spacing w:after="0" w:line="240" w:lineRule="auto"/>
        <w:ind w:left="709" w:hanging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4660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2E2197" w:rsidRPr="00EE4660">
        <w:rPr>
          <w:rFonts w:ascii="Times New Roman" w:hAnsi="Times New Roman"/>
          <w:b/>
          <w:color w:val="000000"/>
          <w:sz w:val="28"/>
          <w:szCs w:val="28"/>
        </w:rPr>
        <w:t>Мал да удал»:</w:t>
      </w:r>
      <w:r w:rsidR="0034446B" w:rsidRPr="00EE4660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2E2197" w:rsidRPr="0034446B" w:rsidRDefault="0035613B" w:rsidP="00EE4660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Возрастная категории</w:t>
      </w:r>
      <w:r w:rsidR="002E2197">
        <w:rPr>
          <w:rFonts w:ascii="Times New Roman" w:hAnsi="Times New Roman"/>
          <w:sz w:val="28"/>
          <w:szCs w:val="28"/>
          <w:u w:val="single"/>
          <w:shd w:val="clear" w:color="auto" w:fill="FFFFFF"/>
        </w:rPr>
        <w:t>: «3-7 лет»</w:t>
      </w:r>
    </w:p>
    <w:p w:rsidR="002E2197" w:rsidRDefault="002E2197" w:rsidP="002E219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E2197" w:rsidRDefault="002E2197" w:rsidP="00EE4660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Представить</w:t>
      </w:r>
      <w:r w:rsidR="00344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одно произведение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любой номинации в народной стилистике. </w:t>
      </w:r>
      <w:r w:rsidR="0035613B">
        <w:rPr>
          <w:rFonts w:ascii="Times New Roman" w:hAnsi="Times New Roman"/>
          <w:color w:val="000000"/>
          <w:sz w:val="28"/>
          <w:szCs w:val="28"/>
        </w:rPr>
        <w:t xml:space="preserve">Продолжительность выступления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не</w:t>
      </w:r>
      <w:r w:rsidR="003444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более 5 минут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2197" w:rsidRDefault="002E2197" w:rsidP="0048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197" w:rsidRPr="00EE4660" w:rsidRDefault="0035613B" w:rsidP="00EE4660">
      <w:pPr>
        <w:pStyle w:val="a7"/>
        <w:numPr>
          <w:ilvl w:val="0"/>
          <w:numId w:val="14"/>
        </w:numPr>
        <w:spacing w:after="0" w:line="240" w:lineRule="auto"/>
        <w:ind w:left="709" w:hanging="720"/>
        <w:jc w:val="both"/>
        <w:rPr>
          <w:rFonts w:ascii="Times New Roman" w:hAnsi="Times New Roman"/>
          <w:b/>
          <w:sz w:val="28"/>
          <w:szCs w:val="28"/>
        </w:rPr>
      </w:pPr>
      <w:r w:rsidRPr="00EE4660">
        <w:rPr>
          <w:rFonts w:ascii="Times New Roman" w:hAnsi="Times New Roman"/>
          <w:b/>
          <w:sz w:val="28"/>
          <w:szCs w:val="28"/>
        </w:rPr>
        <w:t>«</w:t>
      </w:r>
      <w:r w:rsidR="002E2197" w:rsidRPr="00EE4660">
        <w:rPr>
          <w:rFonts w:ascii="Times New Roman" w:hAnsi="Times New Roman"/>
          <w:b/>
          <w:sz w:val="28"/>
          <w:szCs w:val="28"/>
        </w:rPr>
        <w:t>Фольклорное чтение: Лучший сказитель</w:t>
      </w:r>
      <w:r w:rsidR="00487E98" w:rsidRPr="00EE4660">
        <w:rPr>
          <w:rFonts w:ascii="Times New Roman" w:hAnsi="Times New Roman"/>
          <w:b/>
          <w:sz w:val="28"/>
          <w:szCs w:val="28"/>
          <w:lang w:val="en-US"/>
        </w:rPr>
        <w:t>XX</w:t>
      </w:r>
      <w:r w:rsidR="00487E98" w:rsidRPr="00EE4660">
        <w:rPr>
          <w:rFonts w:ascii="Times New Roman" w:hAnsi="Times New Roman"/>
          <w:b/>
          <w:sz w:val="28"/>
          <w:szCs w:val="28"/>
        </w:rPr>
        <w:t>1</w:t>
      </w:r>
      <w:r w:rsidR="002E2197" w:rsidRPr="00EE4660">
        <w:rPr>
          <w:rFonts w:ascii="Times New Roman" w:hAnsi="Times New Roman"/>
          <w:b/>
          <w:sz w:val="28"/>
          <w:szCs w:val="28"/>
        </w:rPr>
        <w:t>»:</w:t>
      </w:r>
    </w:p>
    <w:p w:rsidR="002E2197" w:rsidRPr="0034446B" w:rsidRDefault="002E2197" w:rsidP="00EE4660">
      <w:pPr>
        <w:tabs>
          <w:tab w:val="left" w:pos="284"/>
        </w:tabs>
        <w:ind w:left="375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Возрастные категории: «до 14 лет включительно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»; «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15-25</w:t>
      </w:r>
      <w:r w:rsidR="0034446B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лет»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; «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26 и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старше»</w:t>
      </w:r>
    </w:p>
    <w:p w:rsidR="002E2197" w:rsidRDefault="002E2197" w:rsidP="00EE466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Представить малые фольклорные жанры: (пословицы, поговорки, загадки, сказки и т.д.)  1 конкурсный номер. Приветствуются разнообразные формы исполнения произведений - художественное слово, театрализованное действо.</w:t>
      </w:r>
      <w:r>
        <w:rPr>
          <w:rFonts w:ascii="Times New Roman" w:hAnsi="Times New Roman"/>
          <w:sz w:val="28"/>
          <w:szCs w:val="28"/>
        </w:rPr>
        <w:t xml:space="preserve"> Сказка должна начинаться с присказки (зачина), завершаться концовкой (послесловием) с сохранением сказочных премудростей. </w:t>
      </w:r>
    </w:p>
    <w:p w:rsidR="002E2197" w:rsidRDefault="002E2197" w:rsidP="00EE466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выступления: </w:t>
      </w:r>
      <w:r>
        <w:rPr>
          <w:rFonts w:ascii="Times New Roman" w:hAnsi="Times New Roman"/>
          <w:b/>
          <w:sz w:val="28"/>
          <w:szCs w:val="28"/>
        </w:rPr>
        <w:t xml:space="preserve">до 5 минут (индивидуальное) и до 8 минут (коллективное). </w:t>
      </w:r>
      <w:r>
        <w:rPr>
          <w:rFonts w:ascii="Times New Roman" w:hAnsi="Times New Roman"/>
          <w:sz w:val="28"/>
          <w:szCs w:val="28"/>
        </w:rPr>
        <w:t xml:space="preserve"> В качестве музыкального сопровождения допускается использование музыкальных инструментов, народного пения.</w:t>
      </w:r>
    </w:p>
    <w:p w:rsidR="00D050C6" w:rsidRDefault="00D050C6" w:rsidP="00EE466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E2197" w:rsidRPr="00EE4660" w:rsidRDefault="002E2197" w:rsidP="00EE4660">
      <w:pPr>
        <w:pStyle w:val="a7"/>
        <w:numPr>
          <w:ilvl w:val="0"/>
          <w:numId w:val="14"/>
        </w:numPr>
        <w:spacing w:after="0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EE4660">
        <w:rPr>
          <w:rFonts w:ascii="Times New Roman" w:hAnsi="Times New Roman"/>
          <w:b/>
          <w:sz w:val="28"/>
          <w:szCs w:val="28"/>
        </w:rPr>
        <w:t>«Распахнись, душа казачья!»:</w:t>
      </w:r>
    </w:p>
    <w:p w:rsidR="002E2197" w:rsidRDefault="002E2197" w:rsidP="00EE4660">
      <w:pPr>
        <w:tabs>
          <w:tab w:val="left" w:pos="426"/>
        </w:tabs>
        <w:ind w:left="42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Возрастные категории:</w:t>
      </w:r>
      <w:r w:rsidR="00EE4660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«до 14 лет включительно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»; «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15-25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лет»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; «</w:t>
      </w:r>
      <w:r w:rsidR="0035613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26 и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старше»</w:t>
      </w:r>
    </w:p>
    <w:p w:rsidR="002E2197" w:rsidRDefault="002E2197" w:rsidP="00EE466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Народная (фольклорная) казачья песня;</w:t>
      </w:r>
    </w:p>
    <w:p w:rsidR="002E2197" w:rsidRDefault="002E2197" w:rsidP="00EE466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Современная казачья песня;</w:t>
      </w:r>
    </w:p>
    <w:p w:rsidR="002E2197" w:rsidRDefault="002E2197" w:rsidP="00EE466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Хореография (казачьи танцы: народные, стилизованные, сюжетные и др.)</w:t>
      </w:r>
    </w:p>
    <w:p w:rsidR="002E2197" w:rsidRDefault="002E2197" w:rsidP="00EE4660">
      <w:pPr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</w:t>
      </w:r>
      <w:r w:rsidR="0035613B">
        <w:rPr>
          <w:rFonts w:ascii="Times New Roman" w:hAnsi="Times New Roman"/>
          <w:sz w:val="28"/>
          <w:szCs w:val="28"/>
        </w:rPr>
        <w:t>участник представляет</w:t>
      </w:r>
      <w:r>
        <w:rPr>
          <w:rFonts w:ascii="Times New Roman" w:hAnsi="Times New Roman"/>
          <w:sz w:val="28"/>
          <w:szCs w:val="28"/>
        </w:rPr>
        <w:t xml:space="preserve"> на фестиваль – конкурс </w:t>
      </w:r>
      <w:r>
        <w:rPr>
          <w:rFonts w:ascii="Times New Roman" w:hAnsi="Times New Roman"/>
          <w:b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номер.     </w:t>
      </w:r>
      <w:r w:rsidR="0035613B">
        <w:rPr>
          <w:rFonts w:ascii="Times New Roman" w:hAnsi="Times New Roman"/>
          <w:color w:val="000000"/>
          <w:sz w:val="28"/>
          <w:szCs w:val="28"/>
        </w:rPr>
        <w:t xml:space="preserve">Продолжительность выступления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не</w:t>
      </w:r>
      <w:r w:rsidR="003444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более 5 минут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2CDF" w:rsidRDefault="002E2197" w:rsidP="00EE4660">
      <w:pPr>
        <w:spacing w:after="0"/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Региональный песенно-обрядовый казачий фольклор. Участники демонстрируют композиционно законченный фрагмент казачьего обряда. </w:t>
      </w:r>
      <w:r w:rsidR="0035613B">
        <w:rPr>
          <w:rFonts w:ascii="Times New Roman" w:hAnsi="Times New Roman"/>
          <w:sz w:val="28"/>
          <w:szCs w:val="28"/>
        </w:rPr>
        <w:t>Коллективы</w:t>
      </w:r>
      <w:r>
        <w:rPr>
          <w:rFonts w:ascii="Times New Roman" w:hAnsi="Times New Roman"/>
          <w:sz w:val="28"/>
          <w:szCs w:val="28"/>
        </w:rPr>
        <w:t xml:space="preserve"> и исполнители в своём выступлении не должны использовать фонограмму зарубежных исполнителей. Вокальные произведения </w:t>
      </w:r>
      <w:r w:rsidR="0035613B">
        <w:rPr>
          <w:rFonts w:ascii="Times New Roman" w:hAnsi="Times New Roman"/>
          <w:sz w:val="28"/>
          <w:szCs w:val="28"/>
        </w:rPr>
        <w:t>и танцевальные</w:t>
      </w:r>
      <w:r>
        <w:rPr>
          <w:rFonts w:ascii="Times New Roman" w:hAnsi="Times New Roman"/>
          <w:sz w:val="28"/>
          <w:szCs w:val="28"/>
        </w:rPr>
        <w:t xml:space="preserve"> фонограммы могут исполняться на родном языке коллектива (исполнителя).</w:t>
      </w:r>
    </w:p>
    <w:p w:rsidR="00C12CDF" w:rsidRDefault="00C12CDF" w:rsidP="00EE4660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Продолжительность </w:t>
      </w:r>
      <w:r w:rsidR="0035613B">
        <w:rPr>
          <w:rFonts w:ascii="Times New Roman" w:hAnsi="Times New Roman"/>
          <w:color w:val="000000"/>
          <w:sz w:val="28"/>
          <w:szCs w:val="28"/>
        </w:rPr>
        <w:t xml:space="preserve">выступления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не</w:t>
      </w:r>
      <w:r w:rsidR="003444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613B">
        <w:rPr>
          <w:rFonts w:ascii="Times New Roman" w:hAnsi="Times New Roman"/>
          <w:b/>
          <w:color w:val="000000"/>
          <w:sz w:val="28"/>
          <w:szCs w:val="28"/>
        </w:rPr>
        <w:t>более 10 минут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2197" w:rsidRDefault="002E2197" w:rsidP="002E219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2197" w:rsidRDefault="002E2197" w:rsidP="00EE4660">
      <w:pPr>
        <w:pStyle w:val="a4"/>
        <w:spacing w:before="0" w:after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ПОРЯДОК ПРОВЕДЕНИЯ И УСЛОВИЯ УЧАСТИЯ</w:t>
      </w:r>
    </w:p>
    <w:p w:rsidR="002E2197" w:rsidRDefault="002E2197" w:rsidP="00D050C6">
      <w:pPr>
        <w:pStyle w:val="a4"/>
        <w:spacing w:before="0" w:after="0"/>
        <w:ind w:left="720"/>
        <w:rPr>
          <w:b/>
          <w:color w:val="000000"/>
          <w:sz w:val="28"/>
          <w:szCs w:val="28"/>
        </w:rPr>
      </w:pPr>
    </w:p>
    <w:p w:rsidR="002E2197" w:rsidRPr="009C34F2" w:rsidRDefault="002E2197" w:rsidP="00EE4660">
      <w:pPr>
        <w:pStyle w:val="a7"/>
        <w:numPr>
          <w:ilvl w:val="0"/>
          <w:numId w:val="16"/>
        </w:numPr>
        <w:spacing w:line="240" w:lineRule="auto"/>
        <w:ind w:left="709" w:hanging="720"/>
        <w:rPr>
          <w:rFonts w:ascii="Times New Roman" w:hAnsi="Times New Roman"/>
          <w:b/>
          <w:sz w:val="28"/>
          <w:szCs w:val="28"/>
        </w:rPr>
      </w:pPr>
      <w:r w:rsidRPr="00EE4660">
        <w:rPr>
          <w:rFonts w:ascii="Times New Roman" w:hAnsi="Times New Roman"/>
          <w:sz w:val="28"/>
          <w:szCs w:val="28"/>
        </w:rPr>
        <w:t>Фестиваль-конкурс проводится в ДК «</w:t>
      </w:r>
      <w:r w:rsidR="0035613B" w:rsidRPr="00EE4660">
        <w:rPr>
          <w:rFonts w:ascii="Times New Roman" w:hAnsi="Times New Roman"/>
          <w:sz w:val="28"/>
          <w:szCs w:val="28"/>
        </w:rPr>
        <w:t>Юность» ГАПОУ</w:t>
      </w:r>
      <w:r w:rsidRPr="00EE4660">
        <w:rPr>
          <w:rFonts w:ascii="Times New Roman" w:hAnsi="Times New Roman"/>
          <w:sz w:val="28"/>
          <w:szCs w:val="28"/>
        </w:rPr>
        <w:t xml:space="preserve"> «ПККК» по адресу: г. Уссурийск, Агеева,</w:t>
      </w:r>
      <w:r w:rsidR="0035613B" w:rsidRPr="00EE4660">
        <w:rPr>
          <w:rFonts w:ascii="Times New Roman" w:hAnsi="Times New Roman"/>
          <w:sz w:val="28"/>
          <w:szCs w:val="28"/>
        </w:rPr>
        <w:t>75,</w:t>
      </w:r>
      <w:r w:rsidRPr="00EE4660">
        <w:rPr>
          <w:rFonts w:ascii="Times New Roman" w:hAnsi="Times New Roman"/>
          <w:sz w:val="28"/>
          <w:szCs w:val="28"/>
        </w:rPr>
        <w:t xml:space="preserve"> в следующем порядке:</w:t>
      </w:r>
    </w:p>
    <w:p w:rsidR="009C34F2" w:rsidRPr="009C34F2" w:rsidRDefault="009C34F2" w:rsidP="009C34F2">
      <w:pPr>
        <w:pStyle w:val="1"/>
        <w:shd w:val="clear" w:color="auto" w:fill="auto"/>
        <w:tabs>
          <w:tab w:val="left" w:pos="589"/>
        </w:tabs>
        <w:rPr>
          <w:rFonts w:ascii="Times New Roman" w:hAnsi="Times New Roman" w:cs="Times New Roman"/>
          <w:u w:val="single"/>
        </w:rPr>
      </w:pPr>
      <w:r w:rsidRPr="009C34F2">
        <w:rPr>
          <w:rFonts w:ascii="Times New Roman" w:hAnsi="Times New Roman" w:cs="Times New Roman"/>
        </w:rPr>
        <w:t>Первый о</w:t>
      </w:r>
      <w:r w:rsidR="00BE6CB5">
        <w:rPr>
          <w:rFonts w:ascii="Times New Roman" w:hAnsi="Times New Roman" w:cs="Times New Roman"/>
        </w:rPr>
        <w:t>тборочный тур конкурса проводит</w:t>
      </w:r>
      <w:r w:rsidRPr="009C34F2">
        <w:rPr>
          <w:rFonts w:ascii="Times New Roman" w:hAnsi="Times New Roman" w:cs="Times New Roman"/>
        </w:rPr>
        <w:t xml:space="preserve">ся в дистанционном формате </w:t>
      </w:r>
      <w:r w:rsidR="00786853">
        <w:rPr>
          <w:rFonts w:ascii="Times New Roman" w:hAnsi="Times New Roman" w:cs="Times New Roman"/>
          <w:u w:val="single"/>
        </w:rPr>
        <w:t>20-21</w:t>
      </w:r>
      <w:r w:rsidRPr="009C34F2">
        <w:rPr>
          <w:rFonts w:ascii="Times New Roman" w:hAnsi="Times New Roman" w:cs="Times New Roman"/>
          <w:u w:val="single"/>
        </w:rPr>
        <w:t xml:space="preserve">февраля 2021 года.  </w:t>
      </w:r>
    </w:p>
    <w:p w:rsidR="009C34F2" w:rsidRPr="009C34F2" w:rsidRDefault="009C34F2" w:rsidP="009C34F2">
      <w:pPr>
        <w:pStyle w:val="1"/>
        <w:shd w:val="clear" w:color="auto" w:fill="auto"/>
        <w:tabs>
          <w:tab w:val="left" w:pos="589"/>
        </w:tabs>
        <w:rPr>
          <w:rFonts w:ascii="Times New Roman" w:hAnsi="Times New Roman" w:cs="Times New Roman"/>
        </w:rPr>
      </w:pPr>
      <w:r w:rsidRPr="009C34F2">
        <w:rPr>
          <w:rFonts w:ascii="Times New Roman" w:hAnsi="Times New Roman" w:cs="Times New Roman"/>
        </w:rPr>
        <w:t>Д</w:t>
      </w:r>
      <w:r w:rsidRPr="009C34F2">
        <w:rPr>
          <w:rFonts w:ascii="Times New Roman" w:hAnsi="Times New Roman" w:cs="Times New Roman"/>
          <w:b/>
        </w:rPr>
        <w:t>ля участия в конкурсе</w:t>
      </w:r>
      <w:r w:rsidR="002B6DB2">
        <w:rPr>
          <w:rFonts w:ascii="Times New Roman" w:hAnsi="Times New Roman" w:cs="Times New Roman"/>
        </w:rPr>
        <w:t xml:space="preserve"> необходимо не позднее 18</w:t>
      </w:r>
      <w:r w:rsidRPr="009C34F2">
        <w:rPr>
          <w:rFonts w:ascii="Times New Roman" w:hAnsi="Times New Roman" w:cs="Times New Roman"/>
        </w:rPr>
        <w:t xml:space="preserve"> </w:t>
      </w:r>
      <w:r w:rsidRPr="009C34F2">
        <w:rPr>
          <w:rFonts w:ascii="Times New Roman" w:hAnsi="Times New Roman" w:cs="Times New Roman"/>
          <w:b/>
          <w:bCs/>
        </w:rPr>
        <w:t xml:space="preserve">февраля </w:t>
      </w:r>
      <w:r w:rsidRPr="009C34F2">
        <w:rPr>
          <w:rFonts w:ascii="Times New Roman" w:hAnsi="Times New Roman" w:cs="Times New Roman"/>
          <w:b/>
          <w:bCs/>
          <w:u w:val="single"/>
        </w:rPr>
        <w:t xml:space="preserve">2021г. до 24.00 час, </w:t>
      </w:r>
      <w:r w:rsidRPr="009C34F2">
        <w:rPr>
          <w:rFonts w:ascii="Times New Roman" w:hAnsi="Times New Roman" w:cs="Times New Roman"/>
        </w:rPr>
        <w:t xml:space="preserve">предоставить в Оргкомитет на электронную почту </w:t>
      </w:r>
      <w:hyperlink r:id="rId5" w:history="1">
        <w:r w:rsidRPr="009C34F2">
          <w:rPr>
            <w:rStyle w:val="a3"/>
            <w:rFonts w:ascii="Times New Roman" w:hAnsi="Times New Roman" w:cs="Times New Roman"/>
            <w:b/>
            <w:lang w:val="en-US"/>
          </w:rPr>
          <w:t>conkurs</w:t>
        </w:r>
        <w:r w:rsidRPr="009C34F2">
          <w:rPr>
            <w:rStyle w:val="a3"/>
            <w:rFonts w:ascii="Times New Roman" w:hAnsi="Times New Roman" w:cs="Times New Roman"/>
            <w:b/>
          </w:rPr>
          <w:t>-</w:t>
        </w:r>
        <w:r w:rsidRPr="009C34F2">
          <w:rPr>
            <w:rStyle w:val="a3"/>
            <w:rFonts w:ascii="Times New Roman" w:hAnsi="Times New Roman" w:cs="Times New Roman"/>
            <w:b/>
            <w:lang w:val="en-US"/>
          </w:rPr>
          <w:t>ussure</w:t>
        </w:r>
        <w:r w:rsidRPr="009C34F2">
          <w:rPr>
            <w:rStyle w:val="a3"/>
            <w:rFonts w:ascii="Times New Roman" w:hAnsi="Times New Roman" w:cs="Times New Roman"/>
            <w:b/>
          </w:rPr>
          <w:t>@</w:t>
        </w:r>
        <w:r w:rsidRPr="009C34F2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9C34F2">
          <w:rPr>
            <w:rStyle w:val="a3"/>
            <w:rFonts w:ascii="Times New Roman" w:hAnsi="Times New Roman" w:cs="Times New Roman"/>
            <w:b/>
          </w:rPr>
          <w:t>.</w:t>
        </w:r>
        <w:r w:rsidRPr="009C34F2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Pr="009C34F2">
        <w:rPr>
          <w:rFonts w:ascii="Times New Roman" w:hAnsi="Times New Roman" w:cs="Times New Roman"/>
          <w:b/>
        </w:rPr>
        <w:t>: анкету-заявку</w:t>
      </w:r>
      <w:r w:rsidRPr="009C34F2">
        <w:rPr>
          <w:rFonts w:ascii="Times New Roman" w:hAnsi="Times New Roman" w:cs="Times New Roman"/>
        </w:rPr>
        <w:t xml:space="preserve"> участника установленного образца (</w:t>
      </w:r>
      <w:r w:rsidRPr="009C34F2">
        <w:rPr>
          <w:rFonts w:ascii="Times New Roman" w:hAnsi="Times New Roman" w:cs="Times New Roman"/>
          <w:b/>
          <w:i/>
        </w:rPr>
        <w:t>Приложение 1</w:t>
      </w:r>
      <w:r w:rsidRPr="009C34F2">
        <w:rPr>
          <w:rFonts w:ascii="Times New Roman" w:hAnsi="Times New Roman" w:cs="Times New Roman"/>
        </w:rPr>
        <w:t xml:space="preserve">);  </w:t>
      </w:r>
      <w:proofErr w:type="spellStart"/>
      <w:proofErr w:type="gramStart"/>
      <w:r w:rsidRPr="009C34F2">
        <w:rPr>
          <w:rFonts w:ascii="Times New Roman" w:hAnsi="Times New Roman" w:cs="Times New Roman"/>
        </w:rPr>
        <w:t>видео-запись</w:t>
      </w:r>
      <w:proofErr w:type="spellEnd"/>
      <w:proofErr w:type="gramEnd"/>
      <w:r w:rsidRPr="009C34F2">
        <w:rPr>
          <w:rFonts w:ascii="Times New Roman" w:hAnsi="Times New Roman" w:cs="Times New Roman"/>
        </w:rPr>
        <w:t xml:space="preserve"> конкурсной программы (формат </w:t>
      </w:r>
      <w:r w:rsidRPr="009C34F2">
        <w:rPr>
          <w:rFonts w:ascii="Times New Roman" w:hAnsi="Times New Roman" w:cs="Times New Roman"/>
          <w:lang w:val="en-US"/>
        </w:rPr>
        <w:t>MP</w:t>
      </w:r>
      <w:r w:rsidRPr="009C34F2">
        <w:rPr>
          <w:rFonts w:ascii="Times New Roman" w:hAnsi="Times New Roman" w:cs="Times New Roman"/>
        </w:rPr>
        <w:t xml:space="preserve">4, </w:t>
      </w:r>
      <w:r w:rsidRPr="009C34F2">
        <w:rPr>
          <w:rFonts w:ascii="Times New Roman" w:hAnsi="Times New Roman" w:cs="Times New Roman"/>
          <w:lang w:val="en-US"/>
        </w:rPr>
        <w:t>AVI</w:t>
      </w:r>
      <w:r w:rsidRPr="009C34F2">
        <w:rPr>
          <w:rFonts w:ascii="Times New Roman" w:hAnsi="Times New Roman" w:cs="Times New Roman"/>
        </w:rPr>
        <w:t xml:space="preserve">, </w:t>
      </w:r>
      <w:r w:rsidRPr="009C34F2">
        <w:rPr>
          <w:rFonts w:ascii="Times New Roman" w:hAnsi="Times New Roman" w:cs="Times New Roman"/>
          <w:lang w:val="en-US"/>
        </w:rPr>
        <w:t>WMV</w:t>
      </w:r>
      <w:r w:rsidRPr="009C34F2">
        <w:rPr>
          <w:rFonts w:ascii="Times New Roman" w:hAnsi="Times New Roman" w:cs="Times New Roman"/>
        </w:rPr>
        <w:t xml:space="preserve">), квитанцию об оплате организационного взноса. </w:t>
      </w:r>
    </w:p>
    <w:p w:rsidR="009C34F2" w:rsidRPr="009C34F2" w:rsidRDefault="009C34F2" w:rsidP="009C34F2">
      <w:pPr>
        <w:tabs>
          <w:tab w:val="left" w:pos="1080"/>
        </w:tabs>
        <w:ind w:left="600"/>
        <w:jc w:val="both"/>
        <w:rPr>
          <w:rFonts w:ascii="Times New Roman" w:hAnsi="Times New Roman"/>
          <w:sz w:val="28"/>
          <w:szCs w:val="28"/>
        </w:rPr>
      </w:pPr>
    </w:p>
    <w:p w:rsidR="009C34F2" w:rsidRPr="009C34F2" w:rsidRDefault="002B6DB2" w:rsidP="009C34F2">
      <w:pPr>
        <w:pStyle w:val="1"/>
        <w:shd w:val="clear" w:color="auto" w:fill="auto"/>
        <w:tabs>
          <w:tab w:val="left" w:pos="6840"/>
        </w:tabs>
        <w:spacing w:after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24</w:t>
      </w:r>
      <w:r w:rsidR="009C34F2" w:rsidRPr="009C34F2">
        <w:rPr>
          <w:rFonts w:ascii="Times New Roman" w:hAnsi="Times New Roman" w:cs="Times New Roman"/>
          <w:b/>
        </w:rPr>
        <w:t xml:space="preserve"> февраля</w:t>
      </w:r>
      <w:r w:rsidR="009C34F2" w:rsidRPr="009C34F2">
        <w:rPr>
          <w:rFonts w:ascii="Times New Roman" w:hAnsi="Times New Roman" w:cs="Times New Roman"/>
        </w:rPr>
        <w:t xml:space="preserve"> на официальном сайте колледжа культуры </w:t>
      </w:r>
      <w:hyperlink r:id="rId6" w:history="1">
        <w:r w:rsidR="009C34F2" w:rsidRPr="009C34F2">
          <w:rPr>
            <w:rStyle w:val="a3"/>
            <w:rFonts w:ascii="Times New Roman" w:hAnsi="Times New Roman" w:cs="Times New Roman"/>
            <w:b/>
          </w:rPr>
          <w:t>http://prim-college.ru/</w:t>
        </w:r>
      </w:hyperlink>
      <w:r w:rsidR="009C34F2" w:rsidRPr="009C34F2">
        <w:rPr>
          <w:rFonts w:ascii="Times New Roman" w:hAnsi="Times New Roman" w:cs="Times New Roman"/>
        </w:rPr>
        <w:t xml:space="preserve">  будет размещен перечень номеров</w:t>
      </w:r>
      <w:r w:rsidR="00BE6CB5">
        <w:rPr>
          <w:rFonts w:ascii="Times New Roman" w:hAnsi="Times New Roman" w:cs="Times New Roman"/>
        </w:rPr>
        <w:t>,</w:t>
      </w:r>
      <w:r w:rsidR="009C34F2" w:rsidRPr="009C34F2">
        <w:rPr>
          <w:rFonts w:ascii="Times New Roman" w:hAnsi="Times New Roman" w:cs="Times New Roman"/>
        </w:rPr>
        <w:t xml:space="preserve"> прошедших во второй тур конкурса и порядок конкурсных выступлений. </w:t>
      </w:r>
    </w:p>
    <w:p w:rsidR="009C34F2" w:rsidRPr="009C34F2" w:rsidRDefault="009C34F2" w:rsidP="009C34F2">
      <w:pPr>
        <w:pStyle w:val="1"/>
        <w:shd w:val="clear" w:color="auto" w:fill="auto"/>
        <w:tabs>
          <w:tab w:val="left" w:pos="6840"/>
        </w:tabs>
        <w:spacing w:after="320"/>
        <w:rPr>
          <w:rFonts w:ascii="Times New Roman" w:hAnsi="Times New Roman" w:cs="Times New Roman"/>
        </w:rPr>
      </w:pPr>
      <w:r w:rsidRPr="009C34F2">
        <w:rPr>
          <w:rFonts w:ascii="Times New Roman" w:hAnsi="Times New Roman" w:cs="Times New Roman"/>
        </w:rPr>
        <w:t>Участникам</w:t>
      </w:r>
      <w:r w:rsidR="00BE6CB5">
        <w:rPr>
          <w:rFonts w:ascii="Times New Roman" w:hAnsi="Times New Roman" w:cs="Times New Roman"/>
        </w:rPr>
        <w:t>,</w:t>
      </w:r>
      <w:r w:rsidRPr="009C34F2">
        <w:rPr>
          <w:rFonts w:ascii="Times New Roman" w:hAnsi="Times New Roman" w:cs="Times New Roman"/>
        </w:rPr>
        <w:t xml:space="preserve"> не прошедшим </w:t>
      </w:r>
      <w:r w:rsidR="00BE6CB5">
        <w:rPr>
          <w:rFonts w:ascii="Times New Roman" w:hAnsi="Times New Roman" w:cs="Times New Roman"/>
        </w:rPr>
        <w:t>во второй тур конкурса в течение</w:t>
      </w:r>
      <w:r w:rsidRPr="009C34F2">
        <w:rPr>
          <w:rFonts w:ascii="Times New Roman" w:hAnsi="Times New Roman" w:cs="Times New Roman"/>
        </w:rPr>
        <w:t xml:space="preserve"> 5 (пяти) рабочих дней</w:t>
      </w:r>
      <w:r w:rsidR="00BE6CB5">
        <w:rPr>
          <w:rFonts w:ascii="Times New Roman" w:hAnsi="Times New Roman" w:cs="Times New Roman"/>
        </w:rPr>
        <w:t>,</w:t>
      </w:r>
      <w:r w:rsidRPr="009C34F2">
        <w:rPr>
          <w:rFonts w:ascii="Times New Roman" w:hAnsi="Times New Roman" w:cs="Times New Roman"/>
        </w:rPr>
        <w:t xml:space="preserve"> будут направлены комментарии членов жюри и дипломы в электронном виде на адрес электронной почты, указанный в заявке. </w:t>
      </w:r>
    </w:p>
    <w:p w:rsidR="009C34F2" w:rsidRPr="009C34F2" w:rsidRDefault="009C34F2" w:rsidP="002B6DB2">
      <w:pPr>
        <w:numPr>
          <w:ilvl w:val="0"/>
          <w:numId w:val="16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9C34F2">
        <w:rPr>
          <w:rFonts w:ascii="Times New Roman" w:hAnsi="Times New Roman"/>
          <w:sz w:val="28"/>
          <w:szCs w:val="28"/>
        </w:rPr>
        <w:t xml:space="preserve">Второй тур конкурса пройдет в очном формате - </w:t>
      </w:r>
      <w:r w:rsidR="002B6DB2">
        <w:rPr>
          <w:rFonts w:ascii="Times New Roman" w:hAnsi="Times New Roman"/>
          <w:b/>
          <w:sz w:val="28"/>
          <w:szCs w:val="28"/>
          <w:u w:val="single"/>
        </w:rPr>
        <w:t>27</w:t>
      </w:r>
      <w:r w:rsidRPr="009C34F2">
        <w:rPr>
          <w:rFonts w:ascii="Times New Roman" w:hAnsi="Times New Roman"/>
          <w:b/>
          <w:sz w:val="28"/>
          <w:szCs w:val="28"/>
          <w:u w:val="single"/>
        </w:rPr>
        <w:t xml:space="preserve"> февраля 2021 года</w:t>
      </w:r>
      <w:r w:rsidRPr="009C34F2">
        <w:rPr>
          <w:rFonts w:ascii="Times New Roman" w:hAnsi="Times New Roman"/>
          <w:sz w:val="28"/>
          <w:szCs w:val="28"/>
        </w:rPr>
        <w:t xml:space="preserve">. </w:t>
      </w:r>
    </w:p>
    <w:p w:rsidR="002B6DB2" w:rsidRDefault="002B6DB2" w:rsidP="009C34F2">
      <w:pPr>
        <w:ind w:left="600"/>
        <w:rPr>
          <w:rFonts w:ascii="Times New Roman" w:hAnsi="Times New Roman"/>
          <w:sz w:val="28"/>
          <w:szCs w:val="28"/>
        </w:rPr>
      </w:pPr>
    </w:p>
    <w:p w:rsidR="009C34F2" w:rsidRPr="009C34F2" w:rsidRDefault="009C34F2" w:rsidP="009C34F2">
      <w:pPr>
        <w:ind w:left="600"/>
        <w:rPr>
          <w:rFonts w:ascii="Times New Roman" w:hAnsi="Times New Roman"/>
          <w:sz w:val="28"/>
          <w:szCs w:val="28"/>
        </w:rPr>
      </w:pPr>
      <w:r w:rsidRPr="009C34F2">
        <w:rPr>
          <w:rFonts w:ascii="Times New Roman" w:hAnsi="Times New Roman"/>
          <w:sz w:val="28"/>
          <w:szCs w:val="28"/>
        </w:rPr>
        <w:t>с 09:00 час</w:t>
      </w:r>
      <w:proofErr w:type="gramStart"/>
      <w:r w:rsidRPr="009C34F2">
        <w:rPr>
          <w:rFonts w:ascii="Times New Roman" w:hAnsi="Times New Roman"/>
          <w:sz w:val="28"/>
          <w:szCs w:val="28"/>
        </w:rPr>
        <w:t>.</w:t>
      </w:r>
      <w:proofErr w:type="gramEnd"/>
      <w:r w:rsidRPr="009C34F2">
        <w:rPr>
          <w:rFonts w:ascii="Times New Roman" w:hAnsi="Times New Roman"/>
          <w:sz w:val="28"/>
          <w:szCs w:val="28"/>
        </w:rPr>
        <w:t xml:space="preserve"> </w:t>
      </w:r>
      <w:r w:rsidRPr="009C34F2">
        <w:rPr>
          <w:rFonts w:ascii="Times New Roman" w:hAnsi="Times New Roman"/>
          <w:b/>
          <w:sz w:val="28"/>
          <w:szCs w:val="28"/>
        </w:rPr>
        <w:t xml:space="preserve">-  </w:t>
      </w:r>
      <w:proofErr w:type="gramStart"/>
      <w:r w:rsidRPr="009C34F2">
        <w:rPr>
          <w:rFonts w:ascii="Times New Roman" w:hAnsi="Times New Roman"/>
          <w:sz w:val="28"/>
          <w:szCs w:val="28"/>
        </w:rPr>
        <w:t>з</w:t>
      </w:r>
      <w:proofErr w:type="gramEnd"/>
      <w:r w:rsidRPr="009C34F2">
        <w:rPr>
          <w:rFonts w:ascii="Times New Roman" w:hAnsi="Times New Roman"/>
          <w:sz w:val="28"/>
          <w:szCs w:val="28"/>
        </w:rPr>
        <w:t xml:space="preserve">аезд и регистрация участников фестиваля-конкурса </w:t>
      </w:r>
    </w:p>
    <w:p w:rsidR="009C34F2" w:rsidRPr="009C34F2" w:rsidRDefault="009B0AE6" w:rsidP="009C34F2">
      <w:pPr>
        <w:ind w:left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17.00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9C34F2" w:rsidRPr="009C34F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9C34F2" w:rsidRPr="009C34F2">
        <w:rPr>
          <w:rFonts w:ascii="Times New Roman" w:hAnsi="Times New Roman"/>
          <w:sz w:val="28"/>
          <w:szCs w:val="28"/>
        </w:rPr>
        <w:t>к</w:t>
      </w:r>
      <w:proofErr w:type="gramEnd"/>
      <w:r w:rsidR="009C34F2" w:rsidRPr="009C34F2">
        <w:rPr>
          <w:rFonts w:ascii="Times New Roman" w:hAnsi="Times New Roman"/>
          <w:sz w:val="28"/>
          <w:szCs w:val="28"/>
        </w:rPr>
        <w:t>онкурсный просмотр участников  и Церемония награждения.</w:t>
      </w:r>
    </w:p>
    <w:p w:rsidR="009C34F2" w:rsidRPr="009C34F2" w:rsidRDefault="009C34F2" w:rsidP="009C34F2">
      <w:pPr>
        <w:ind w:left="600"/>
        <w:rPr>
          <w:rFonts w:ascii="Times New Roman" w:hAnsi="Times New Roman"/>
          <w:sz w:val="28"/>
          <w:szCs w:val="28"/>
        </w:rPr>
      </w:pPr>
      <w:r w:rsidRPr="009C34F2">
        <w:rPr>
          <w:rFonts w:ascii="Times New Roman" w:hAnsi="Times New Roman"/>
          <w:sz w:val="28"/>
          <w:szCs w:val="28"/>
        </w:rPr>
        <w:lastRenderedPageBreak/>
        <w:t>После церемонии награждения</w:t>
      </w:r>
      <w:r w:rsidR="009B0AE6">
        <w:rPr>
          <w:rFonts w:ascii="Times New Roman" w:hAnsi="Times New Roman"/>
          <w:sz w:val="28"/>
          <w:szCs w:val="28"/>
        </w:rPr>
        <w:t xml:space="preserve"> состоится</w:t>
      </w:r>
      <w:r w:rsidRPr="009C34F2">
        <w:rPr>
          <w:rFonts w:ascii="Times New Roman" w:hAnsi="Times New Roman"/>
          <w:sz w:val="28"/>
          <w:szCs w:val="28"/>
        </w:rPr>
        <w:t xml:space="preserve"> «круглый стол» с руководителями коллективов.</w:t>
      </w:r>
    </w:p>
    <w:p w:rsidR="009C34F2" w:rsidRPr="009C34F2" w:rsidRDefault="009C34F2" w:rsidP="009C34F2">
      <w:pPr>
        <w:ind w:left="600"/>
        <w:rPr>
          <w:rFonts w:ascii="Times New Roman" w:hAnsi="Times New Roman"/>
          <w:b/>
          <w:i/>
          <w:sz w:val="28"/>
          <w:szCs w:val="28"/>
          <w:u w:val="single"/>
        </w:rPr>
      </w:pPr>
      <w:r w:rsidRPr="009C34F2">
        <w:rPr>
          <w:rFonts w:ascii="Times New Roman" w:hAnsi="Times New Roman"/>
          <w:i/>
          <w:sz w:val="28"/>
          <w:szCs w:val="28"/>
        </w:rPr>
        <w:t>Время конкурсного просмотра может поменяться в зависимости от количества участников.</w:t>
      </w:r>
    </w:p>
    <w:p w:rsidR="00902D50" w:rsidRDefault="00DB4BAD" w:rsidP="00576C8F">
      <w:pPr>
        <w:pStyle w:val="a7"/>
        <w:numPr>
          <w:ilvl w:val="0"/>
          <w:numId w:val="10"/>
        </w:numPr>
        <w:tabs>
          <w:tab w:val="left" w:pos="1080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902D50">
        <w:rPr>
          <w:rFonts w:ascii="Times New Roman" w:hAnsi="Times New Roman"/>
          <w:sz w:val="28"/>
          <w:szCs w:val="28"/>
        </w:rPr>
        <w:t>Руководители при подаче заявки автоматически</w:t>
      </w:r>
      <w:r w:rsidR="00576C8F">
        <w:rPr>
          <w:rFonts w:ascii="Times New Roman" w:hAnsi="Times New Roman"/>
          <w:sz w:val="28"/>
          <w:szCs w:val="28"/>
        </w:rPr>
        <w:t xml:space="preserve"> </w:t>
      </w:r>
      <w:r w:rsidRPr="00902D50">
        <w:rPr>
          <w:rFonts w:ascii="Times New Roman" w:hAnsi="Times New Roman"/>
          <w:sz w:val="28"/>
          <w:szCs w:val="28"/>
        </w:rPr>
        <w:t>подтверждают согласие со всеми пунктами данного Положения.</w:t>
      </w:r>
    </w:p>
    <w:p w:rsidR="00DB4BAD" w:rsidRPr="00902D50" w:rsidRDefault="00DB4BAD" w:rsidP="00576C8F">
      <w:pPr>
        <w:pStyle w:val="a7"/>
        <w:numPr>
          <w:ilvl w:val="0"/>
          <w:numId w:val="10"/>
        </w:numPr>
        <w:tabs>
          <w:tab w:val="left" w:pos="1080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902D50">
        <w:rPr>
          <w:rFonts w:ascii="Times New Roman" w:hAnsi="Times New Roman"/>
          <w:sz w:val="28"/>
          <w:szCs w:val="28"/>
        </w:rPr>
        <w:t>Ответственность за жизнь и безопасность несовершеннолетних участников несут руководители / сопровождающие их лица.</w:t>
      </w:r>
    </w:p>
    <w:p w:rsidR="002B6DB2" w:rsidRDefault="002B6DB2" w:rsidP="00576C8F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E2197" w:rsidRDefault="002E2197" w:rsidP="00576C8F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ОСОБЫЕ УСЛОВИЯ</w:t>
      </w:r>
    </w:p>
    <w:p w:rsidR="002E2197" w:rsidRPr="00576C8F" w:rsidRDefault="002E2197" w:rsidP="00576C8F">
      <w:pPr>
        <w:pStyle w:val="a7"/>
        <w:numPr>
          <w:ilvl w:val="0"/>
          <w:numId w:val="17"/>
        </w:numPr>
        <w:tabs>
          <w:tab w:val="left" w:pos="709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576C8F">
        <w:rPr>
          <w:rFonts w:ascii="Times New Roman" w:hAnsi="Times New Roman"/>
          <w:sz w:val="28"/>
          <w:szCs w:val="28"/>
        </w:rPr>
        <w:t>Конкурсные просмотры проводятся публично. Очерёдность репетиций и выступления устанавливает Оргкомитет для каждой номинации.</w:t>
      </w:r>
    </w:p>
    <w:p w:rsidR="002E2197" w:rsidRPr="00576C8F" w:rsidRDefault="002E2197" w:rsidP="00576C8F">
      <w:pPr>
        <w:pStyle w:val="a7"/>
        <w:numPr>
          <w:ilvl w:val="0"/>
          <w:numId w:val="17"/>
        </w:numPr>
        <w:tabs>
          <w:tab w:val="left" w:pos="709"/>
        </w:tabs>
        <w:spacing w:after="0"/>
        <w:ind w:hanging="720"/>
        <w:rPr>
          <w:rFonts w:ascii="Times New Roman" w:hAnsi="Times New Roman"/>
          <w:b/>
          <w:sz w:val="28"/>
          <w:szCs w:val="28"/>
        </w:rPr>
      </w:pPr>
      <w:r w:rsidRPr="00576C8F">
        <w:rPr>
          <w:rFonts w:ascii="Times New Roman" w:hAnsi="Times New Roman"/>
          <w:sz w:val="28"/>
          <w:szCs w:val="28"/>
        </w:rPr>
        <w:t>Последовательность исполняемых произведений участники определяют самостоятельно, замена произведений допускается не позднее 4 (четырех) рабочих дней до начала конкурса-фестиваля.</w:t>
      </w:r>
    </w:p>
    <w:p w:rsidR="00D875CA" w:rsidRPr="00576C8F" w:rsidRDefault="0035613B" w:rsidP="00576C8F">
      <w:pPr>
        <w:pStyle w:val="a7"/>
        <w:numPr>
          <w:ilvl w:val="0"/>
          <w:numId w:val="17"/>
        </w:numPr>
        <w:spacing w:after="0"/>
        <w:ind w:left="709" w:hanging="709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6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Фонограммы</w:t>
      </w:r>
      <w:r w:rsidR="002E2197" w:rsidRPr="00576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записываются на USB – флэш накопитель в аудио-формате последовательными треками</w:t>
      </w:r>
      <w:r w:rsidR="002E2197" w:rsidRPr="00576C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Каждая звукозапись должна быть с указанием названия ансамбля/фамилии исполнителя, названия произведения.</w:t>
      </w:r>
      <w:r w:rsidR="000D6FF8" w:rsidRPr="00576C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875CA" w:rsidRPr="00576C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USB </w:t>
      </w:r>
      <w:proofErr w:type="spellStart"/>
      <w:r w:rsidR="00D875CA" w:rsidRPr="00576C8F">
        <w:rPr>
          <w:rFonts w:ascii="Times New Roman" w:hAnsi="Times New Roman"/>
          <w:color w:val="000000"/>
          <w:sz w:val="28"/>
          <w:szCs w:val="28"/>
          <w:lang w:eastAsia="ru-RU"/>
        </w:rPr>
        <w:t>Flash</w:t>
      </w:r>
      <w:proofErr w:type="spellEnd"/>
      <w:r w:rsidR="00D875CA" w:rsidRPr="00576C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75CA" w:rsidRPr="00576C8F">
        <w:rPr>
          <w:rFonts w:ascii="Times New Roman" w:hAnsi="Times New Roman"/>
          <w:color w:val="000000"/>
          <w:sz w:val="28"/>
          <w:szCs w:val="28"/>
          <w:lang w:eastAsia="ru-RU"/>
        </w:rPr>
        <w:t>Card</w:t>
      </w:r>
      <w:proofErr w:type="spellEnd"/>
      <w:r w:rsidR="00D875CA" w:rsidRPr="00576C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должно быть других файлов, кроме конкурсной программы.</w:t>
      </w:r>
    </w:p>
    <w:p w:rsidR="002E2197" w:rsidRPr="00576C8F" w:rsidRDefault="002E2197" w:rsidP="00576C8F">
      <w:pPr>
        <w:pStyle w:val="a7"/>
        <w:numPr>
          <w:ilvl w:val="0"/>
          <w:numId w:val="17"/>
        </w:numPr>
        <w:shd w:val="clear" w:color="auto" w:fill="FFFFFF"/>
        <w:spacing w:after="0"/>
        <w:ind w:left="709" w:hanging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Оргкомитет оставляет за собой право не допускать к конкурсу участников, имеющих не качественную фонограмму.</w:t>
      </w:r>
    </w:p>
    <w:p w:rsidR="002E2197" w:rsidRPr="00576C8F" w:rsidRDefault="002E2197" w:rsidP="00576C8F">
      <w:pPr>
        <w:pStyle w:val="a7"/>
        <w:numPr>
          <w:ilvl w:val="0"/>
          <w:numId w:val="17"/>
        </w:numPr>
        <w:shd w:val="clear" w:color="auto" w:fill="FFFFFF"/>
        <w:spacing w:after="0"/>
        <w:ind w:left="709" w:hanging="7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Пение под плюсовую фонограмму не допускается.</w:t>
      </w:r>
    </w:p>
    <w:p w:rsidR="00E65AEF" w:rsidRPr="00576C8F" w:rsidRDefault="00E65AEF" w:rsidP="00576C8F">
      <w:pPr>
        <w:pStyle w:val="a7"/>
        <w:numPr>
          <w:ilvl w:val="0"/>
          <w:numId w:val="17"/>
        </w:numPr>
        <w:shd w:val="clear" w:color="auto" w:fill="FFFFFF"/>
        <w:spacing w:after="0"/>
        <w:ind w:left="709" w:hanging="7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Всю ответственность за соблюдение авторских прав несет исполнитель.</w:t>
      </w:r>
    </w:p>
    <w:p w:rsidR="00E65AEF" w:rsidRPr="00576C8F" w:rsidRDefault="00E65AEF" w:rsidP="00576C8F">
      <w:pPr>
        <w:pStyle w:val="a7"/>
        <w:numPr>
          <w:ilvl w:val="0"/>
          <w:numId w:val="17"/>
        </w:numPr>
        <w:shd w:val="clear" w:color="auto" w:fill="FFFFFF"/>
        <w:spacing w:after="0"/>
        <w:ind w:left="709" w:hanging="7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Запрещается использовать в выступлениях: разбрасывание сыпучих материалов по сцене, холодное оружие, колющие и режущие предметы, порошки и иные сыпучие, а </w:t>
      </w:r>
      <w:r w:rsidR="0035613B" w:rsidRPr="00576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</w:t>
      </w:r>
      <w:r w:rsidRPr="00576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фольгированные материалы и другие предметы, химические материалы, угрожающие жизни и здоровью участников конкурса – фестиваля.</w:t>
      </w:r>
    </w:p>
    <w:p w:rsidR="00D050C6" w:rsidRPr="00EB3055" w:rsidRDefault="00D050C6" w:rsidP="00D050C6">
      <w:pPr>
        <w:shd w:val="clear" w:color="auto" w:fill="FFFFFF"/>
        <w:spacing w:after="0"/>
        <w:ind w:left="37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7. РУКОВОДСТВО КОНКУРСОМ-ФЕСТИВАЛЕМ</w:t>
      </w:r>
    </w:p>
    <w:p w:rsidR="00576C8F" w:rsidRDefault="00576C8F" w:rsidP="002E219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2197" w:rsidRPr="00576C8F" w:rsidRDefault="002E2197" w:rsidP="00576C8F">
      <w:pPr>
        <w:pStyle w:val="a7"/>
        <w:numPr>
          <w:ilvl w:val="0"/>
          <w:numId w:val="18"/>
        </w:numPr>
        <w:spacing w:after="0"/>
        <w:ind w:left="709" w:hanging="720"/>
        <w:rPr>
          <w:rFonts w:ascii="Times New Roman" w:hAnsi="Times New Roman"/>
          <w:color w:val="000000"/>
          <w:sz w:val="28"/>
          <w:szCs w:val="28"/>
        </w:rPr>
      </w:pPr>
      <w:r w:rsidRPr="00576C8F">
        <w:rPr>
          <w:rFonts w:ascii="Times New Roman" w:hAnsi="Times New Roman"/>
          <w:color w:val="000000"/>
          <w:sz w:val="28"/>
          <w:szCs w:val="28"/>
        </w:rPr>
        <w:t xml:space="preserve">Руководство конкурсом - фестивалем осуществляет Оргкомитет.  </w:t>
      </w:r>
    </w:p>
    <w:p w:rsidR="002E2197" w:rsidRPr="00576C8F" w:rsidRDefault="002E2197" w:rsidP="00576C8F">
      <w:pPr>
        <w:pStyle w:val="a7"/>
        <w:numPr>
          <w:ilvl w:val="0"/>
          <w:numId w:val="18"/>
        </w:numPr>
        <w:spacing w:after="0"/>
        <w:ind w:hanging="720"/>
        <w:rPr>
          <w:rFonts w:ascii="Times New Roman" w:hAnsi="Times New Roman"/>
          <w:color w:val="000000"/>
          <w:sz w:val="28"/>
          <w:szCs w:val="28"/>
        </w:rPr>
      </w:pPr>
      <w:r w:rsidRPr="00576C8F">
        <w:rPr>
          <w:rFonts w:ascii="Times New Roman" w:hAnsi="Times New Roman"/>
          <w:color w:val="000000"/>
          <w:sz w:val="28"/>
          <w:szCs w:val="28"/>
        </w:rPr>
        <w:t xml:space="preserve">Оргкомитет конкурса - фестиваля: </w:t>
      </w:r>
    </w:p>
    <w:p w:rsidR="002E2197" w:rsidRDefault="002E2197" w:rsidP="00576C8F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подготовку и проведение конкурса;</w:t>
      </w:r>
    </w:p>
    <w:p w:rsidR="002E2197" w:rsidRDefault="00902D50" w:rsidP="00576C8F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2E2197">
        <w:rPr>
          <w:rFonts w:ascii="Times New Roman" w:hAnsi="Times New Roman"/>
          <w:color w:val="000000"/>
          <w:sz w:val="28"/>
          <w:szCs w:val="28"/>
        </w:rPr>
        <w:t xml:space="preserve">утверждает программу и план проведения конкурса - фестиваля - решает вопросы </w:t>
      </w:r>
      <w:r w:rsidR="0035613B">
        <w:rPr>
          <w:rFonts w:ascii="Times New Roman" w:hAnsi="Times New Roman"/>
          <w:color w:val="000000"/>
          <w:sz w:val="28"/>
          <w:szCs w:val="28"/>
        </w:rPr>
        <w:t>финансирования и</w:t>
      </w:r>
      <w:r w:rsidR="002E2197">
        <w:rPr>
          <w:rFonts w:ascii="Times New Roman" w:hAnsi="Times New Roman"/>
          <w:color w:val="000000"/>
          <w:sz w:val="28"/>
          <w:szCs w:val="28"/>
        </w:rPr>
        <w:t xml:space="preserve"> утверждает смету расходов;</w:t>
      </w:r>
    </w:p>
    <w:p w:rsidR="002E2197" w:rsidRDefault="002E2197" w:rsidP="00576C8F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формирует состав жюри и осуществляет организационно-методическое обеспечение Конкурса - фестиваля;</w:t>
      </w:r>
    </w:p>
    <w:p w:rsidR="002E2197" w:rsidRDefault="002E2197" w:rsidP="00576C8F">
      <w:pPr>
        <w:spacing w:after="0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 иные</w:t>
      </w:r>
      <w:r w:rsidR="000D6FF8">
        <w:rPr>
          <w:rFonts w:ascii="Times New Roman" w:hAnsi="Times New Roman"/>
          <w:color w:val="000000"/>
          <w:sz w:val="28"/>
          <w:szCs w:val="28"/>
        </w:rPr>
        <w:t xml:space="preserve"> функции в соответствии с этим П</w:t>
      </w:r>
      <w:r>
        <w:rPr>
          <w:rFonts w:ascii="Times New Roman" w:hAnsi="Times New Roman"/>
          <w:color w:val="000000"/>
          <w:sz w:val="28"/>
          <w:szCs w:val="28"/>
        </w:rPr>
        <w:t>оложением.</w:t>
      </w:r>
    </w:p>
    <w:p w:rsidR="00D050C6" w:rsidRDefault="00D050C6" w:rsidP="002E219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2197" w:rsidRDefault="002E2197" w:rsidP="00576C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ЖЮРИ</w:t>
      </w:r>
    </w:p>
    <w:p w:rsidR="00576C8F" w:rsidRDefault="00576C8F" w:rsidP="00576C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197" w:rsidRPr="00E96C43" w:rsidRDefault="002E2197" w:rsidP="00E96C43">
      <w:pPr>
        <w:pStyle w:val="a7"/>
        <w:numPr>
          <w:ilvl w:val="0"/>
          <w:numId w:val="19"/>
        </w:numPr>
        <w:spacing w:after="0"/>
        <w:ind w:left="709" w:hanging="720"/>
        <w:rPr>
          <w:rFonts w:ascii="Times New Roman" w:hAnsi="Times New Roman"/>
          <w:sz w:val="28"/>
          <w:szCs w:val="28"/>
        </w:rPr>
      </w:pPr>
      <w:r w:rsidRPr="00E96C43">
        <w:rPr>
          <w:rFonts w:ascii="Times New Roman" w:hAnsi="Times New Roman"/>
          <w:sz w:val="28"/>
          <w:szCs w:val="28"/>
        </w:rPr>
        <w:t>По итогам конкурса-фестиваля победителей определяет компетентное жюри, которое формируется из числа квалифицированных авторитетных специалистов в области культуры и искусст</w:t>
      </w:r>
      <w:r w:rsidR="00050503" w:rsidRPr="00E96C43">
        <w:rPr>
          <w:rFonts w:ascii="Times New Roman" w:hAnsi="Times New Roman"/>
          <w:sz w:val="28"/>
          <w:szCs w:val="28"/>
        </w:rPr>
        <w:t xml:space="preserve">ва </w:t>
      </w:r>
      <w:r w:rsidR="000256ED" w:rsidRPr="00E96C43">
        <w:rPr>
          <w:rFonts w:ascii="Times New Roman" w:hAnsi="Times New Roman"/>
          <w:sz w:val="28"/>
          <w:szCs w:val="28"/>
        </w:rPr>
        <w:t>Приморского края, России и спонсоры данного конкурс</w:t>
      </w:r>
      <w:r w:rsidR="00C12CDF" w:rsidRPr="00E96C43">
        <w:rPr>
          <w:rFonts w:ascii="Times New Roman" w:hAnsi="Times New Roman"/>
          <w:sz w:val="28"/>
          <w:szCs w:val="28"/>
        </w:rPr>
        <w:t>а-фестивал</w:t>
      </w:r>
      <w:r w:rsidR="000256ED" w:rsidRPr="00E96C43">
        <w:rPr>
          <w:rFonts w:ascii="Times New Roman" w:hAnsi="Times New Roman"/>
          <w:sz w:val="28"/>
          <w:szCs w:val="28"/>
        </w:rPr>
        <w:t>я.</w:t>
      </w:r>
    </w:p>
    <w:p w:rsidR="002E2197" w:rsidRPr="00E96C43" w:rsidRDefault="002E2197" w:rsidP="00E96C43">
      <w:pPr>
        <w:pStyle w:val="a7"/>
        <w:numPr>
          <w:ilvl w:val="0"/>
          <w:numId w:val="19"/>
        </w:numPr>
        <w:spacing w:after="0"/>
        <w:ind w:left="709" w:hanging="720"/>
        <w:rPr>
          <w:rFonts w:ascii="Times New Roman" w:hAnsi="Times New Roman"/>
          <w:sz w:val="28"/>
          <w:szCs w:val="28"/>
        </w:rPr>
      </w:pPr>
      <w:r w:rsidRPr="00E96C43">
        <w:rPr>
          <w:rFonts w:ascii="Times New Roman" w:hAnsi="Times New Roman"/>
          <w:sz w:val="28"/>
          <w:szCs w:val="28"/>
        </w:rPr>
        <w:t>Основные критерии оценки:</w:t>
      </w:r>
    </w:p>
    <w:p w:rsidR="002E2197" w:rsidRDefault="002E2197" w:rsidP="00E96C43">
      <w:pPr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и профессиональный уровень представленной программы;</w:t>
      </w:r>
    </w:p>
    <w:p w:rsidR="002E2197" w:rsidRDefault="002E2197" w:rsidP="00E96C43">
      <w:pPr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фольклорного материала, художественная ценность, этнографическая точность;</w:t>
      </w:r>
    </w:p>
    <w:p w:rsidR="002E2197" w:rsidRDefault="002E2197" w:rsidP="00E96C43">
      <w:pPr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стиля, манеры пения местным певческим традициям;</w:t>
      </w:r>
    </w:p>
    <w:p w:rsidR="002E2197" w:rsidRDefault="002E2197" w:rsidP="00E96C43">
      <w:pPr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сценическая культура, соответствие костюма и создаваемого образа;</w:t>
      </w:r>
    </w:p>
    <w:p w:rsidR="002E2197" w:rsidRDefault="002E2197" w:rsidP="00E96C43">
      <w:pPr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композиция танца, лексическая сторона номера; </w:t>
      </w:r>
    </w:p>
    <w:p w:rsidR="002E2197" w:rsidRDefault="002E2197" w:rsidP="00E96C43">
      <w:pPr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техника исполнения хореографического номера; </w:t>
      </w:r>
    </w:p>
    <w:p w:rsidR="002E2197" w:rsidRDefault="002E2197" w:rsidP="00E96C43">
      <w:pPr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хореографического и музыкального материала;</w:t>
      </w:r>
    </w:p>
    <w:p w:rsidR="002E2197" w:rsidRDefault="002E2197" w:rsidP="00E96C43">
      <w:pPr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балетмейстерского замысла;</w:t>
      </w:r>
    </w:p>
    <w:p w:rsidR="002E2197" w:rsidRDefault="002E2197" w:rsidP="00E96C43">
      <w:pPr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фонограммы. </w:t>
      </w:r>
    </w:p>
    <w:p w:rsidR="00DA3EC3" w:rsidRPr="000D6FF8" w:rsidRDefault="00DA3EC3" w:rsidP="00E96C43">
      <w:pPr>
        <w:pStyle w:val="a7"/>
        <w:numPr>
          <w:ilvl w:val="0"/>
          <w:numId w:val="6"/>
        </w:numPr>
        <w:tabs>
          <w:tab w:val="clear" w:pos="1080"/>
          <w:tab w:val="num" w:pos="720"/>
        </w:tabs>
        <w:ind w:left="709" w:firstLine="0"/>
        <w:rPr>
          <w:rFonts w:ascii="Times New Roman" w:hAnsi="Times New Roman"/>
          <w:sz w:val="28"/>
          <w:szCs w:val="28"/>
        </w:rPr>
      </w:pPr>
      <w:r w:rsidRPr="00DA3EC3">
        <w:rPr>
          <w:rFonts w:ascii="Times New Roman" w:hAnsi="Times New Roman"/>
          <w:sz w:val="28"/>
          <w:szCs w:val="28"/>
        </w:rPr>
        <w:t>эстетическое воздействие на публику в зале и телезрителей (оценка зрительских симпатий);</w:t>
      </w:r>
    </w:p>
    <w:p w:rsidR="002E2197" w:rsidRPr="00E96C43" w:rsidRDefault="002E2197" w:rsidP="00E96C43">
      <w:pPr>
        <w:pStyle w:val="a7"/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96C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Оценка выступления участника производится закрытым голосованием членов жюри по 10 балльной системе;</w:t>
      </w:r>
    </w:p>
    <w:p w:rsidR="002E2197" w:rsidRDefault="002E2197" w:rsidP="00BB6AC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если при подсчёте баллов имеет место равное количество балов, окончательное решение выносит Председатель жюри.</w:t>
      </w:r>
    </w:p>
    <w:p w:rsidR="002E2197" w:rsidRPr="00BB6ACC" w:rsidRDefault="002E2197" w:rsidP="00BB6ACC">
      <w:pPr>
        <w:pStyle w:val="a7"/>
        <w:numPr>
          <w:ilvl w:val="0"/>
          <w:numId w:val="19"/>
        </w:numPr>
        <w:spacing w:after="0"/>
        <w:ind w:left="709" w:hanging="720"/>
        <w:rPr>
          <w:rFonts w:ascii="Times New Roman" w:hAnsi="Times New Roman"/>
          <w:color w:val="000000"/>
          <w:sz w:val="28"/>
          <w:szCs w:val="28"/>
        </w:rPr>
      </w:pPr>
      <w:r w:rsidRPr="00BB6ACC">
        <w:rPr>
          <w:rFonts w:ascii="Times New Roman" w:hAnsi="Times New Roman"/>
          <w:color w:val="000000"/>
          <w:sz w:val="28"/>
          <w:szCs w:val="28"/>
        </w:rPr>
        <w:t xml:space="preserve">Жюри </w:t>
      </w:r>
      <w:r w:rsidRPr="00BB6ACC">
        <w:rPr>
          <w:rFonts w:ascii="Times New Roman" w:hAnsi="Times New Roman"/>
          <w:b/>
          <w:color w:val="000000"/>
          <w:sz w:val="28"/>
          <w:szCs w:val="28"/>
        </w:rPr>
        <w:t xml:space="preserve">имеет право остановить </w:t>
      </w:r>
      <w:r w:rsidR="0035613B" w:rsidRPr="00BB6ACC">
        <w:rPr>
          <w:rFonts w:ascii="Times New Roman" w:hAnsi="Times New Roman"/>
          <w:b/>
          <w:color w:val="000000"/>
          <w:sz w:val="28"/>
          <w:szCs w:val="28"/>
        </w:rPr>
        <w:t>конкурсное выступление</w:t>
      </w:r>
      <w:r w:rsidRPr="00BB6ACC">
        <w:rPr>
          <w:rFonts w:ascii="Times New Roman" w:hAnsi="Times New Roman"/>
          <w:color w:val="000000"/>
          <w:sz w:val="28"/>
          <w:szCs w:val="28"/>
        </w:rPr>
        <w:t>, если оно превышает регламент по времени.</w:t>
      </w:r>
    </w:p>
    <w:p w:rsidR="002E2197" w:rsidRPr="00BB6ACC" w:rsidRDefault="002E2197" w:rsidP="00BB6ACC">
      <w:pPr>
        <w:pStyle w:val="a7"/>
        <w:numPr>
          <w:ilvl w:val="0"/>
          <w:numId w:val="19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B6ACC">
        <w:rPr>
          <w:rFonts w:ascii="Times New Roman" w:hAnsi="Times New Roman"/>
          <w:sz w:val="28"/>
          <w:szCs w:val="28"/>
        </w:rPr>
        <w:t>По завершении конкурса-фестиваля жюри определяет абсолютного победителя – обладателя Гран-при конкурса; победителей (лауреатов и дипломантов) по номинациям конкурса-фестиваля.</w:t>
      </w:r>
    </w:p>
    <w:p w:rsidR="002E2197" w:rsidRPr="00BB6ACC" w:rsidRDefault="002E2197" w:rsidP="00BB6ACC">
      <w:pPr>
        <w:pStyle w:val="a7"/>
        <w:numPr>
          <w:ilvl w:val="0"/>
          <w:numId w:val="19"/>
        </w:numPr>
        <w:spacing w:after="0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BB6ACC">
        <w:rPr>
          <w:rFonts w:ascii="Times New Roman" w:hAnsi="Times New Roman"/>
          <w:b/>
          <w:sz w:val="28"/>
          <w:szCs w:val="28"/>
        </w:rPr>
        <w:t>Решение жюри</w:t>
      </w:r>
      <w:r w:rsidRPr="00BB6ACC">
        <w:rPr>
          <w:rFonts w:ascii="Times New Roman" w:hAnsi="Times New Roman"/>
          <w:sz w:val="28"/>
          <w:szCs w:val="28"/>
        </w:rPr>
        <w:t xml:space="preserve"> оформляется протоколом и </w:t>
      </w:r>
      <w:r w:rsidRPr="00BB6ACC">
        <w:rPr>
          <w:rFonts w:ascii="Times New Roman" w:hAnsi="Times New Roman"/>
          <w:b/>
          <w:sz w:val="28"/>
          <w:szCs w:val="28"/>
        </w:rPr>
        <w:t>является окончательным и пересмотру не подлежит.</w:t>
      </w:r>
    </w:p>
    <w:p w:rsidR="00BB6ACC" w:rsidRDefault="00BB6ACC" w:rsidP="002E21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197" w:rsidRDefault="002E2197" w:rsidP="002E21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 НАГРАЖДЕНИЕ</w:t>
      </w:r>
    </w:p>
    <w:p w:rsidR="002E2197" w:rsidRPr="00BB6ACC" w:rsidRDefault="0035613B" w:rsidP="00BB6ACC">
      <w:pPr>
        <w:pStyle w:val="a7"/>
        <w:numPr>
          <w:ilvl w:val="0"/>
          <w:numId w:val="21"/>
        </w:numPr>
        <w:spacing w:after="0"/>
        <w:ind w:left="709" w:hanging="720"/>
        <w:rPr>
          <w:rFonts w:ascii="Times New Roman" w:hAnsi="Times New Roman"/>
          <w:sz w:val="28"/>
          <w:szCs w:val="28"/>
        </w:rPr>
      </w:pPr>
      <w:r w:rsidRPr="00BB6ACC">
        <w:rPr>
          <w:rFonts w:ascii="Times New Roman" w:hAnsi="Times New Roman"/>
          <w:sz w:val="28"/>
          <w:szCs w:val="28"/>
        </w:rPr>
        <w:t>Коллективам</w:t>
      </w:r>
      <w:r w:rsidR="002E2197" w:rsidRPr="00BB6ACC">
        <w:rPr>
          <w:rFonts w:ascii="Times New Roman" w:hAnsi="Times New Roman"/>
          <w:sz w:val="28"/>
          <w:szCs w:val="28"/>
        </w:rPr>
        <w:t xml:space="preserve"> и исполнителям, принявшим участие в Конкурсе-фестивале, присваиваются следующие звания:</w:t>
      </w:r>
    </w:p>
    <w:p w:rsidR="002E2197" w:rsidRDefault="002E2197" w:rsidP="00BB6AC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Гран-при Конкурса-фестиваля;</w:t>
      </w:r>
    </w:p>
    <w:p w:rsidR="002E2197" w:rsidRDefault="002E2197" w:rsidP="00BB6ACC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Лауреат 1, 2, 3 степеней; </w:t>
      </w:r>
    </w:p>
    <w:p w:rsidR="002E2197" w:rsidRDefault="002E2197" w:rsidP="00BB6ACC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Дипломант</w:t>
      </w:r>
      <w:r w:rsidR="006C6A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- 1, 2, 3 степеней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2E2197" w:rsidRDefault="002E2197" w:rsidP="00BB6ACC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Участник 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 каждой из номинаций, по каждой возрастной категории соответственно).</w:t>
      </w:r>
    </w:p>
    <w:p w:rsidR="002E2197" w:rsidRPr="00BB6ACC" w:rsidRDefault="002E2197" w:rsidP="00BB6ACC">
      <w:pPr>
        <w:pStyle w:val="a7"/>
        <w:numPr>
          <w:ilvl w:val="0"/>
          <w:numId w:val="21"/>
        </w:numPr>
        <w:spacing w:after="0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6A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Фестиваля награждаются памятными дипломами.</w:t>
      </w:r>
    </w:p>
    <w:p w:rsidR="002E2197" w:rsidRPr="00BB6ACC" w:rsidRDefault="002E2197" w:rsidP="00BB6ACC">
      <w:pPr>
        <w:pStyle w:val="a7"/>
        <w:numPr>
          <w:ilvl w:val="0"/>
          <w:numId w:val="21"/>
        </w:numPr>
        <w:spacing w:after="0"/>
        <w:ind w:left="709"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6ACC">
        <w:rPr>
          <w:rFonts w:ascii="Times New Roman" w:hAnsi="Times New Roman"/>
          <w:sz w:val="28"/>
          <w:szCs w:val="28"/>
        </w:rPr>
        <w:t>Лауреатам Конкурса вручаются дипломы</w:t>
      </w:r>
      <w:r w:rsidRPr="00BB6ACC">
        <w:rPr>
          <w:rFonts w:ascii="Times New Roman" w:hAnsi="Times New Roman"/>
          <w:color w:val="000000"/>
          <w:sz w:val="28"/>
          <w:szCs w:val="28"/>
        </w:rPr>
        <w:t>.</w:t>
      </w:r>
    </w:p>
    <w:p w:rsidR="00ED78AC" w:rsidRPr="00BB6ACC" w:rsidRDefault="002E2197" w:rsidP="00BB6ACC">
      <w:pPr>
        <w:pStyle w:val="a7"/>
        <w:numPr>
          <w:ilvl w:val="0"/>
          <w:numId w:val="21"/>
        </w:numPr>
        <w:spacing w:after="0"/>
        <w:ind w:left="709" w:hanging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6A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Жюри фестиваля-конкурса по согласованию с Оргкомитетом может учреждать </w:t>
      </w:r>
      <w:r w:rsidR="0035613B" w:rsidRPr="00BB6A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специальные призы</w:t>
      </w:r>
      <w:r w:rsidRPr="00BB6A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награды, памятные подарки.</w:t>
      </w:r>
    </w:p>
    <w:p w:rsidR="00ED78AC" w:rsidRDefault="00ED78AC" w:rsidP="002E21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ФИНАНСОВЫЕ УСЛОВИЯ</w:t>
      </w: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197" w:rsidRPr="00C654BA" w:rsidRDefault="002E2197" w:rsidP="00C654BA">
      <w:pPr>
        <w:pStyle w:val="a7"/>
        <w:numPr>
          <w:ilvl w:val="0"/>
          <w:numId w:val="22"/>
        </w:numPr>
        <w:spacing w:after="0"/>
        <w:ind w:left="709" w:hanging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654BA">
        <w:rPr>
          <w:rFonts w:ascii="Times New Roman" w:hAnsi="Times New Roman"/>
          <w:sz w:val="28"/>
          <w:szCs w:val="28"/>
        </w:rPr>
        <w:t xml:space="preserve">Для участия в конкурсе организационный </w:t>
      </w:r>
      <w:r w:rsidR="00D83DAA" w:rsidRPr="00C654BA">
        <w:rPr>
          <w:rFonts w:ascii="Times New Roman" w:hAnsi="Times New Roman"/>
          <w:sz w:val="28"/>
          <w:szCs w:val="28"/>
        </w:rPr>
        <w:t>комитет устанавливает</w:t>
      </w:r>
      <w:r w:rsidRPr="00C654BA">
        <w:rPr>
          <w:rFonts w:ascii="Times New Roman" w:hAnsi="Times New Roman"/>
          <w:sz w:val="28"/>
          <w:szCs w:val="28"/>
        </w:rPr>
        <w:t xml:space="preserve"> заявочный взнос: </w:t>
      </w:r>
      <w:r w:rsidRPr="00C654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участие в фестивально-конкурсной программе в одной возрастной категории, одной номинации, </w:t>
      </w:r>
      <w:r w:rsidRPr="00C654B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за </w:t>
      </w:r>
      <w:r w:rsidR="00D83DAA" w:rsidRPr="00C654B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один номер</w:t>
      </w:r>
      <w:r w:rsidRPr="00C654B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2E2197" w:rsidRDefault="002E2197" w:rsidP="00C654BA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художественное слово: 1000 руб./чел.,</w:t>
      </w:r>
    </w:p>
    <w:p w:rsidR="002E2197" w:rsidRDefault="002E2197" w:rsidP="00C654BA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солист: 1000 руб./чел., </w:t>
      </w:r>
    </w:p>
    <w:p w:rsidR="002E2197" w:rsidRDefault="002E2197" w:rsidP="00C654BA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</w:t>
      </w:r>
      <w:r w:rsidR="000D6FF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D83DAA">
        <w:rPr>
          <w:rFonts w:ascii="Times New Roman" w:hAnsi="Times New Roman"/>
          <w:sz w:val="28"/>
          <w:szCs w:val="28"/>
        </w:rPr>
        <w:t>форма (</w:t>
      </w:r>
      <w:r>
        <w:rPr>
          <w:rFonts w:ascii="Times New Roman" w:hAnsi="Times New Roman"/>
          <w:sz w:val="28"/>
          <w:szCs w:val="28"/>
        </w:rPr>
        <w:t>2 - 4 чел.): 2000 руб.,</w:t>
      </w:r>
    </w:p>
    <w:p w:rsidR="002E2197" w:rsidRDefault="002E2197" w:rsidP="00C654BA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-коллектив: 5000 руб.,</w:t>
      </w:r>
    </w:p>
    <w:p w:rsidR="002E2197" w:rsidRPr="00C654BA" w:rsidRDefault="002E2197" w:rsidP="00C654BA">
      <w:pPr>
        <w:pStyle w:val="a7"/>
        <w:numPr>
          <w:ilvl w:val="0"/>
          <w:numId w:val="22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654BA">
        <w:rPr>
          <w:rFonts w:ascii="Times New Roman" w:hAnsi="Times New Roman"/>
          <w:sz w:val="28"/>
          <w:szCs w:val="28"/>
        </w:rPr>
        <w:t xml:space="preserve">Организационный взнос вносится безналичным расчетом </w:t>
      </w:r>
      <w:r w:rsidR="00D83DAA" w:rsidRPr="00C654BA">
        <w:rPr>
          <w:rFonts w:ascii="Times New Roman" w:hAnsi="Times New Roman"/>
          <w:sz w:val="28"/>
          <w:szCs w:val="28"/>
        </w:rPr>
        <w:t>(в</w:t>
      </w:r>
      <w:r w:rsidRPr="00C654BA">
        <w:rPr>
          <w:rFonts w:ascii="Times New Roman" w:hAnsi="Times New Roman"/>
          <w:sz w:val="28"/>
          <w:szCs w:val="28"/>
        </w:rPr>
        <w:t xml:space="preserve"> том числе через онлайн -банк) на лицевой счет ГАПОУ «ПККК» (банковские реквизиты – </w:t>
      </w:r>
      <w:r w:rsidRPr="00C654BA">
        <w:rPr>
          <w:rFonts w:ascii="Times New Roman" w:hAnsi="Times New Roman"/>
          <w:b/>
          <w:sz w:val="28"/>
          <w:szCs w:val="28"/>
        </w:rPr>
        <w:t>Приложение №2)</w:t>
      </w:r>
      <w:r w:rsidRPr="00C654BA">
        <w:rPr>
          <w:rFonts w:ascii="Times New Roman" w:hAnsi="Times New Roman"/>
          <w:sz w:val="28"/>
          <w:szCs w:val="28"/>
        </w:rPr>
        <w:t xml:space="preserve"> или наличными в кассу колледжа. По вопросам оплаты обращаться по телефону (4234)32-19-95.</w:t>
      </w:r>
    </w:p>
    <w:p w:rsidR="002E2197" w:rsidRPr="00C654BA" w:rsidRDefault="002E2197" w:rsidP="00C654BA">
      <w:pPr>
        <w:pStyle w:val="a7"/>
        <w:numPr>
          <w:ilvl w:val="0"/>
          <w:numId w:val="22"/>
        </w:numPr>
        <w:spacing w:after="0"/>
        <w:ind w:left="709" w:hanging="720"/>
        <w:rPr>
          <w:rFonts w:ascii="Times New Roman" w:hAnsi="Times New Roman"/>
          <w:sz w:val="28"/>
          <w:szCs w:val="28"/>
        </w:rPr>
      </w:pPr>
      <w:r w:rsidRPr="00C654BA">
        <w:rPr>
          <w:rFonts w:ascii="Times New Roman" w:hAnsi="Times New Roman"/>
          <w:sz w:val="28"/>
          <w:szCs w:val="28"/>
        </w:rPr>
        <w:t>В случае неявки</w:t>
      </w:r>
      <w:r w:rsidRPr="00C654BA">
        <w:rPr>
          <w:rFonts w:ascii="Times New Roman" w:hAnsi="Times New Roman"/>
          <w:b/>
          <w:sz w:val="28"/>
          <w:szCs w:val="28"/>
        </w:rPr>
        <w:t xml:space="preserve"> участника сумма</w:t>
      </w:r>
      <w:r w:rsidR="000D6FF8" w:rsidRPr="00C654BA">
        <w:rPr>
          <w:rFonts w:ascii="Times New Roman" w:hAnsi="Times New Roman"/>
          <w:b/>
          <w:sz w:val="28"/>
          <w:szCs w:val="28"/>
        </w:rPr>
        <w:t xml:space="preserve"> </w:t>
      </w:r>
      <w:r w:rsidRPr="00C654BA">
        <w:rPr>
          <w:rFonts w:ascii="Times New Roman" w:hAnsi="Times New Roman"/>
          <w:b/>
          <w:sz w:val="28"/>
          <w:szCs w:val="28"/>
        </w:rPr>
        <w:t>взноса не возвращается</w:t>
      </w:r>
      <w:r w:rsidRPr="00C654BA">
        <w:rPr>
          <w:rFonts w:ascii="Times New Roman" w:hAnsi="Times New Roman"/>
          <w:sz w:val="28"/>
          <w:szCs w:val="28"/>
        </w:rPr>
        <w:t>.</w:t>
      </w:r>
    </w:p>
    <w:p w:rsidR="002E2197" w:rsidRPr="00C654BA" w:rsidRDefault="002E2197" w:rsidP="00C654BA">
      <w:pPr>
        <w:pStyle w:val="a7"/>
        <w:numPr>
          <w:ilvl w:val="0"/>
          <w:numId w:val="22"/>
        </w:numPr>
        <w:spacing w:after="0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C654BA">
        <w:rPr>
          <w:rFonts w:ascii="Times New Roman" w:hAnsi="Times New Roman"/>
          <w:sz w:val="28"/>
          <w:szCs w:val="28"/>
        </w:rPr>
        <w:t>Средства от организационных взносов используются на организацию конкурса – фестиваля.</w:t>
      </w:r>
    </w:p>
    <w:p w:rsidR="002E2197" w:rsidRPr="00C654BA" w:rsidRDefault="002E2197" w:rsidP="00C654BA">
      <w:pPr>
        <w:pStyle w:val="a7"/>
        <w:numPr>
          <w:ilvl w:val="0"/>
          <w:numId w:val="22"/>
        </w:numPr>
        <w:spacing w:after="0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C654BA">
        <w:rPr>
          <w:rFonts w:ascii="Times New Roman" w:hAnsi="Times New Roman"/>
          <w:sz w:val="28"/>
          <w:szCs w:val="28"/>
        </w:rPr>
        <w:t xml:space="preserve">Транспортные расходы, расходы на питание и проживание участников и гостей </w:t>
      </w:r>
      <w:r w:rsidR="00D83DAA" w:rsidRPr="00C654BA">
        <w:rPr>
          <w:rFonts w:ascii="Times New Roman" w:hAnsi="Times New Roman"/>
          <w:sz w:val="28"/>
          <w:szCs w:val="28"/>
        </w:rPr>
        <w:t>конкурса несет направляющая</w:t>
      </w:r>
      <w:r w:rsidRPr="00C654BA">
        <w:rPr>
          <w:rFonts w:ascii="Times New Roman" w:hAnsi="Times New Roman"/>
          <w:sz w:val="28"/>
          <w:szCs w:val="28"/>
        </w:rPr>
        <w:t xml:space="preserve"> сторона.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2197" w:rsidRDefault="002E2197" w:rsidP="002E2197">
      <w:pPr>
        <w:pStyle w:val="3"/>
        <w:shd w:val="clear" w:color="auto" w:fill="FFFFFF"/>
        <w:spacing w:before="0" w:after="0"/>
        <w:jc w:val="center"/>
        <w:textAlignment w:val="baseline"/>
        <w:rPr>
          <w:rStyle w:val="a8"/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D6FF8">
        <w:rPr>
          <w:rStyle w:val="a8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11. СПОНСОРЫ КОНКУРСА</w:t>
      </w:r>
    </w:p>
    <w:p w:rsidR="00C654BA" w:rsidRPr="00C654BA" w:rsidRDefault="00C654BA" w:rsidP="00C654BA"/>
    <w:p w:rsidR="00C654BA" w:rsidRDefault="002E2197" w:rsidP="00C654BA">
      <w:pPr>
        <w:pStyle w:val="a4"/>
        <w:numPr>
          <w:ilvl w:val="0"/>
          <w:numId w:val="23"/>
        </w:numPr>
        <w:shd w:val="clear" w:color="auto" w:fill="FFFFFF"/>
        <w:spacing w:before="0" w:after="0" w:line="276" w:lineRule="auto"/>
        <w:ind w:left="709" w:hanging="709"/>
        <w:textAlignment w:val="baseline"/>
        <w:rPr>
          <w:sz w:val="28"/>
          <w:szCs w:val="28"/>
        </w:rPr>
      </w:pPr>
      <w:r w:rsidRPr="000D6FF8">
        <w:rPr>
          <w:sz w:val="28"/>
          <w:szCs w:val="28"/>
        </w:rPr>
        <w:t>Спонсорами конкурса могут выступать юридические или физические лица, оказавшие финансовую или иную поддержку в проведении смотра;</w:t>
      </w:r>
    </w:p>
    <w:p w:rsidR="00C654BA" w:rsidRDefault="002E2197" w:rsidP="00C654BA">
      <w:pPr>
        <w:pStyle w:val="a4"/>
        <w:numPr>
          <w:ilvl w:val="0"/>
          <w:numId w:val="23"/>
        </w:numPr>
        <w:shd w:val="clear" w:color="auto" w:fill="FFFFFF"/>
        <w:spacing w:before="0" w:after="0" w:line="276" w:lineRule="auto"/>
        <w:ind w:left="709" w:hanging="709"/>
        <w:textAlignment w:val="baseline"/>
        <w:rPr>
          <w:sz w:val="28"/>
          <w:szCs w:val="28"/>
        </w:rPr>
      </w:pPr>
      <w:r w:rsidRPr="000D6FF8">
        <w:rPr>
          <w:sz w:val="28"/>
          <w:szCs w:val="28"/>
        </w:rPr>
        <w:lastRenderedPageBreak/>
        <w:t xml:space="preserve"> Генеральный спонсор конкурса — юридическое или физическое лицо, оказавшее максимальную поддержку в организации и проведении конкурса;</w:t>
      </w:r>
    </w:p>
    <w:p w:rsidR="002E2197" w:rsidRDefault="002E2197" w:rsidP="00C654BA">
      <w:pPr>
        <w:pStyle w:val="a4"/>
        <w:numPr>
          <w:ilvl w:val="0"/>
          <w:numId w:val="23"/>
        </w:numPr>
        <w:shd w:val="clear" w:color="auto" w:fill="FFFFFF"/>
        <w:spacing w:before="0" w:after="0" w:line="276" w:lineRule="auto"/>
        <w:ind w:left="709" w:hanging="709"/>
        <w:textAlignment w:val="baseline"/>
        <w:rPr>
          <w:sz w:val="28"/>
          <w:szCs w:val="28"/>
        </w:rPr>
      </w:pPr>
      <w:r w:rsidRPr="000D6FF8">
        <w:rPr>
          <w:sz w:val="28"/>
          <w:szCs w:val="28"/>
        </w:rPr>
        <w:t xml:space="preserve"> Информационный спонсор конкурса — средства массовой информации, освещающие все этапы смотра.</w:t>
      </w:r>
    </w:p>
    <w:p w:rsidR="002E2197" w:rsidRPr="00C654BA" w:rsidRDefault="002E2197" w:rsidP="002E2197">
      <w:pPr>
        <w:pStyle w:val="a4"/>
        <w:numPr>
          <w:ilvl w:val="0"/>
          <w:numId w:val="23"/>
        </w:numPr>
        <w:shd w:val="clear" w:color="auto" w:fill="FFFFFF"/>
        <w:spacing w:before="0" w:after="0" w:line="276" w:lineRule="auto"/>
        <w:ind w:left="709" w:hanging="709"/>
        <w:textAlignment w:val="baseline"/>
        <w:rPr>
          <w:sz w:val="28"/>
          <w:szCs w:val="28"/>
        </w:rPr>
      </w:pPr>
      <w:r w:rsidRPr="00C654BA">
        <w:rPr>
          <w:sz w:val="28"/>
          <w:szCs w:val="28"/>
        </w:rPr>
        <w:t>Взаимоотношения спонсоров и организаторов конкурса регулируются договорами, заключенными между спонсорами и организаторами конкурса, в соответствии с действующим законодательством Российской Федерации, и утверждаются Оргкомитетом конкурса.</w:t>
      </w:r>
    </w:p>
    <w:p w:rsidR="00ED78AC" w:rsidRDefault="002E2197" w:rsidP="00C654BA">
      <w:pPr>
        <w:pStyle w:val="a4"/>
        <w:numPr>
          <w:ilvl w:val="0"/>
          <w:numId w:val="23"/>
        </w:numPr>
        <w:shd w:val="clear" w:color="auto" w:fill="FFFFFF"/>
        <w:spacing w:before="0" w:after="0"/>
        <w:ind w:left="709" w:hanging="709"/>
        <w:textAlignment w:val="baseline"/>
        <w:rPr>
          <w:sz w:val="28"/>
          <w:szCs w:val="28"/>
        </w:rPr>
      </w:pPr>
      <w:r w:rsidRPr="000D6FF8">
        <w:rPr>
          <w:sz w:val="28"/>
          <w:szCs w:val="28"/>
        </w:rPr>
        <w:t>Спонсоры конкурса имеют право учреждать собственные номинации и призы участникам смотра.</w:t>
      </w:r>
    </w:p>
    <w:p w:rsidR="00C654BA" w:rsidRDefault="00C654BA" w:rsidP="00D050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197" w:rsidRDefault="002E2197" w:rsidP="00D050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КОНТАКТЫ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692519 </w:t>
      </w:r>
      <w:r w:rsidR="00D83DAA">
        <w:rPr>
          <w:rFonts w:ascii="Times New Roman" w:hAnsi="Times New Roman"/>
          <w:color w:val="000000"/>
          <w:sz w:val="28"/>
          <w:szCs w:val="28"/>
        </w:rPr>
        <w:t>г. Уссурийск</w:t>
      </w:r>
      <w:r>
        <w:rPr>
          <w:rFonts w:ascii="Times New Roman" w:hAnsi="Times New Roman"/>
          <w:color w:val="000000"/>
          <w:sz w:val="28"/>
          <w:szCs w:val="28"/>
        </w:rPr>
        <w:t>, ул.Агееева,</w:t>
      </w:r>
      <w:r w:rsidR="00D83DAA">
        <w:rPr>
          <w:rFonts w:ascii="Times New Roman" w:hAnsi="Times New Roman"/>
          <w:color w:val="000000"/>
          <w:sz w:val="28"/>
          <w:szCs w:val="28"/>
        </w:rPr>
        <w:t>75, Тел</w:t>
      </w:r>
      <w:r>
        <w:rPr>
          <w:rFonts w:ascii="Times New Roman" w:hAnsi="Times New Roman"/>
          <w:color w:val="000000"/>
          <w:sz w:val="28"/>
          <w:szCs w:val="28"/>
        </w:rPr>
        <w:t>: 8(4234)32-01-77; 32-24-61.</w:t>
      </w: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Координаторы проекта:</w:t>
      </w:r>
    </w:p>
    <w:p w:rsidR="002E2197" w:rsidRPr="00D050C6" w:rsidRDefault="002E2197" w:rsidP="002E2197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050C6">
        <w:rPr>
          <w:rFonts w:ascii="Times New Roman" w:hAnsi="Times New Roman"/>
          <w:color w:val="000000"/>
          <w:sz w:val="26"/>
          <w:szCs w:val="26"/>
        </w:rPr>
        <w:t>Наталья Алексеевна Каверина, тел. 89245227525;</w:t>
      </w:r>
    </w:p>
    <w:p w:rsidR="002E2197" w:rsidRPr="00D050C6" w:rsidRDefault="002E2197" w:rsidP="002E2197">
      <w:pPr>
        <w:rPr>
          <w:rFonts w:ascii="Times New Roman" w:hAnsi="Times New Roman"/>
          <w:color w:val="000000"/>
          <w:sz w:val="26"/>
          <w:szCs w:val="26"/>
        </w:rPr>
      </w:pPr>
      <w:r w:rsidRPr="00D050C6">
        <w:rPr>
          <w:rFonts w:ascii="Times New Roman" w:hAnsi="Times New Roman"/>
          <w:color w:val="000000"/>
          <w:sz w:val="26"/>
          <w:szCs w:val="26"/>
        </w:rPr>
        <w:t>эл</w:t>
      </w:r>
      <w:proofErr w:type="gramStart"/>
      <w:r w:rsidRPr="00D050C6">
        <w:rPr>
          <w:rFonts w:ascii="Times New Roman" w:hAnsi="Times New Roman"/>
          <w:color w:val="000000"/>
          <w:sz w:val="26"/>
          <w:szCs w:val="26"/>
        </w:rPr>
        <w:t>.а</w:t>
      </w:r>
      <w:proofErr w:type="gramEnd"/>
      <w:r w:rsidRPr="00D050C6">
        <w:rPr>
          <w:rFonts w:ascii="Times New Roman" w:hAnsi="Times New Roman"/>
          <w:color w:val="000000"/>
          <w:sz w:val="26"/>
          <w:szCs w:val="26"/>
        </w:rPr>
        <w:t xml:space="preserve">дрес: </w:t>
      </w:r>
      <w:hyperlink r:id="rId7" w:history="1">
        <w:r w:rsidRPr="00D050C6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conkurs</w:t>
        </w:r>
        <w:r w:rsidRPr="00D050C6">
          <w:rPr>
            <w:rStyle w:val="a3"/>
            <w:rFonts w:ascii="Times New Roman" w:hAnsi="Times New Roman"/>
            <w:b/>
            <w:sz w:val="26"/>
            <w:szCs w:val="26"/>
          </w:rPr>
          <w:t>-</w:t>
        </w:r>
        <w:r w:rsidRPr="00D050C6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ussure</w:t>
        </w:r>
        <w:r w:rsidRPr="00D050C6">
          <w:rPr>
            <w:rStyle w:val="a3"/>
            <w:rFonts w:ascii="Times New Roman" w:hAnsi="Times New Roman"/>
            <w:b/>
            <w:sz w:val="26"/>
            <w:szCs w:val="26"/>
          </w:rPr>
          <w:t>@</w:t>
        </w:r>
        <w:r w:rsidRPr="00D050C6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mail</w:t>
        </w:r>
        <w:r w:rsidRPr="00D050C6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r w:rsidRPr="00D050C6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</w:p>
    <w:p w:rsidR="002E2197" w:rsidRPr="00D050C6" w:rsidRDefault="002E2197" w:rsidP="002E2197">
      <w:pPr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D050C6">
        <w:rPr>
          <w:rFonts w:ascii="Times New Roman" w:hAnsi="Times New Roman"/>
          <w:color w:val="000000"/>
          <w:sz w:val="26"/>
          <w:szCs w:val="26"/>
        </w:rPr>
        <w:t xml:space="preserve">официальный сайт:  </w:t>
      </w:r>
      <w:hyperlink r:id="rId8" w:history="1">
        <w:r w:rsidR="000D6FF8" w:rsidRPr="00D050C6">
          <w:rPr>
            <w:rStyle w:val="a3"/>
            <w:rFonts w:ascii="Times New Roman" w:hAnsi="Times New Roman"/>
            <w:b/>
            <w:sz w:val="26"/>
            <w:szCs w:val="26"/>
          </w:rPr>
          <w:t>http://prim-college.ru/</w:t>
        </w:r>
      </w:hyperlink>
    </w:p>
    <w:p w:rsidR="000D6FF8" w:rsidRDefault="000D6FF8" w:rsidP="002E2197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D6FF8" w:rsidRDefault="000D6FF8" w:rsidP="002E2197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02D50" w:rsidRDefault="00902D50" w:rsidP="002E2197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654BA" w:rsidRDefault="00C654B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2E2197" w:rsidRDefault="002E2197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Краевом конкурсе-фестивале народного творчества</w:t>
      </w:r>
    </w:p>
    <w:p w:rsidR="002E2197" w:rsidRDefault="002E2197" w:rsidP="002E21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«Хранители наследия России»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Номинация_________________________________________________________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Город, район_______________________________________________________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учреждения________________________________________________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коллектива (ф.и.о. солиста, участника выставки)________________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конкурсного выступления___________________________________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конкурсного выступления__________________________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группа__________________________________________________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кол-во участников__________________________________________________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представляемых работ на выставку__________________________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творчества_____________________________________________________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сопровождение (фонограмма, инструментальное исполнение)________________________________________________________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 коллектива______________________________________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учреждения, (участника выставки) контактные телефоны, электронный адрес________________________________________________________________________________________________________________________________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за участие (указать наличный или безналичный расчет)____________</w:t>
      </w:r>
    </w:p>
    <w:p w:rsidR="002E2197" w:rsidRDefault="002E2197" w:rsidP="002E2197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Примечание:</w:t>
      </w:r>
    </w:p>
    <w:p w:rsidR="002E2197" w:rsidRDefault="002E2197" w:rsidP="00AD6D5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 организации, производящей оплату за участие, указываются в </w:t>
      </w:r>
      <w:r>
        <w:rPr>
          <w:rFonts w:ascii="Times New Roman" w:hAnsi="Times New Roman"/>
          <w:b/>
          <w:sz w:val="28"/>
          <w:szCs w:val="28"/>
        </w:rPr>
        <w:t>данной Заявке</w:t>
      </w:r>
      <w:r>
        <w:rPr>
          <w:rFonts w:ascii="Times New Roman" w:hAnsi="Times New Roman"/>
          <w:sz w:val="28"/>
          <w:szCs w:val="28"/>
        </w:rPr>
        <w:t xml:space="preserve"> или  на </w:t>
      </w:r>
      <w:r>
        <w:rPr>
          <w:rFonts w:ascii="Times New Roman" w:hAnsi="Times New Roman"/>
          <w:b/>
          <w:sz w:val="28"/>
          <w:szCs w:val="28"/>
        </w:rPr>
        <w:t>отдельном бланке</w:t>
      </w:r>
      <w:r>
        <w:rPr>
          <w:rFonts w:ascii="Times New Roman" w:hAnsi="Times New Roman"/>
          <w:sz w:val="28"/>
          <w:szCs w:val="28"/>
        </w:rPr>
        <w:t xml:space="preserve"> и присылаются </w:t>
      </w:r>
      <w:r>
        <w:rPr>
          <w:rFonts w:ascii="Times New Roman" w:hAnsi="Times New Roman"/>
          <w:b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 с Заявкой на участие</w:t>
      </w:r>
    </w:p>
    <w:p w:rsidR="00C654BA" w:rsidRDefault="00C654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E2197" w:rsidRDefault="002E2197" w:rsidP="002E219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AD6D56" w:rsidRPr="00AD6D56" w:rsidRDefault="00AD6D56" w:rsidP="00AD6D56">
      <w:pPr>
        <w:rPr>
          <w:rFonts w:ascii="Times New Roman" w:hAnsi="Times New Roman"/>
          <w:sz w:val="28"/>
          <w:szCs w:val="28"/>
        </w:rPr>
      </w:pPr>
      <w:r w:rsidRPr="00AD6D56">
        <w:rPr>
          <w:rFonts w:ascii="Times New Roman" w:hAnsi="Times New Roman"/>
          <w:sz w:val="28"/>
          <w:szCs w:val="28"/>
        </w:rPr>
        <w:t>ГАПОУ «ПККК»</w:t>
      </w:r>
    </w:p>
    <w:p w:rsidR="00AD6D56" w:rsidRPr="00AD6D56" w:rsidRDefault="00AD6D56" w:rsidP="00AD6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D6D56">
        <w:rPr>
          <w:rFonts w:ascii="Times New Roman" w:hAnsi="Times New Roman"/>
          <w:sz w:val="28"/>
          <w:szCs w:val="28"/>
        </w:rPr>
        <w:t>осударственное автономное профессиональное образовательное учреждение «Приморский краевой колледж культуры»</w:t>
      </w:r>
    </w:p>
    <w:p w:rsidR="00AD6D56" w:rsidRPr="00AD6D56" w:rsidRDefault="00AD6D56" w:rsidP="00AD6D56">
      <w:pPr>
        <w:rPr>
          <w:rFonts w:ascii="Times New Roman" w:hAnsi="Times New Roman"/>
          <w:sz w:val="28"/>
          <w:szCs w:val="28"/>
        </w:rPr>
      </w:pPr>
      <w:r w:rsidRPr="00AD6D56">
        <w:rPr>
          <w:rFonts w:ascii="Times New Roman" w:hAnsi="Times New Roman"/>
          <w:sz w:val="28"/>
          <w:szCs w:val="28"/>
        </w:rPr>
        <w:t xml:space="preserve">Получатель: УФК по Приморскому краю (ГАПОУ  "ПККК", л/с 30206Х50660),   где </w:t>
      </w:r>
      <w:proofErr w:type="spellStart"/>
      <w:proofErr w:type="gramStart"/>
      <w:r w:rsidRPr="00AD6D56">
        <w:rPr>
          <w:rFonts w:ascii="Times New Roman" w:hAnsi="Times New Roman"/>
          <w:sz w:val="28"/>
          <w:szCs w:val="28"/>
        </w:rPr>
        <w:t>Х-большая</w:t>
      </w:r>
      <w:proofErr w:type="spellEnd"/>
      <w:proofErr w:type="gramEnd"/>
      <w:r w:rsidRPr="00AD6D56">
        <w:rPr>
          <w:rFonts w:ascii="Times New Roman" w:hAnsi="Times New Roman"/>
          <w:sz w:val="28"/>
          <w:szCs w:val="28"/>
        </w:rPr>
        <w:t xml:space="preserve"> английская буква</w:t>
      </w:r>
    </w:p>
    <w:p w:rsidR="00AD6D56" w:rsidRPr="00AD6D56" w:rsidRDefault="00AD6D56" w:rsidP="00AD6D56">
      <w:pPr>
        <w:rPr>
          <w:rFonts w:ascii="Times New Roman" w:hAnsi="Times New Roman"/>
          <w:sz w:val="28"/>
          <w:szCs w:val="28"/>
        </w:rPr>
      </w:pPr>
      <w:r w:rsidRPr="00AD6D56">
        <w:rPr>
          <w:rFonts w:ascii="Times New Roman" w:hAnsi="Times New Roman"/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692519 г"/>
        </w:smartTagPr>
        <w:r w:rsidRPr="00AD6D56">
          <w:rPr>
            <w:rFonts w:ascii="Times New Roman" w:hAnsi="Times New Roman"/>
            <w:sz w:val="28"/>
            <w:szCs w:val="28"/>
          </w:rPr>
          <w:t>692519 г</w:t>
        </w:r>
      </w:smartTag>
      <w:r w:rsidRPr="00AD6D56">
        <w:rPr>
          <w:rFonts w:ascii="Times New Roman" w:hAnsi="Times New Roman"/>
          <w:sz w:val="28"/>
          <w:szCs w:val="28"/>
        </w:rPr>
        <w:t>. Уссурийск, ул. Агеева,75</w:t>
      </w:r>
    </w:p>
    <w:p w:rsidR="00AD6D56" w:rsidRPr="00AD6D56" w:rsidRDefault="00AD6D56" w:rsidP="00AD6D56">
      <w:pPr>
        <w:rPr>
          <w:rFonts w:ascii="Times New Roman" w:hAnsi="Times New Roman"/>
          <w:sz w:val="28"/>
          <w:szCs w:val="28"/>
        </w:rPr>
      </w:pPr>
      <w:r w:rsidRPr="00AD6D56">
        <w:rPr>
          <w:rFonts w:ascii="Times New Roman" w:hAnsi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692519 г"/>
        </w:smartTagPr>
        <w:r w:rsidRPr="00AD6D56">
          <w:rPr>
            <w:rFonts w:ascii="Times New Roman" w:hAnsi="Times New Roman"/>
            <w:sz w:val="28"/>
            <w:szCs w:val="28"/>
          </w:rPr>
          <w:t>692519 г</w:t>
        </w:r>
      </w:smartTag>
      <w:r w:rsidRPr="00AD6D56">
        <w:rPr>
          <w:rFonts w:ascii="Times New Roman" w:hAnsi="Times New Roman"/>
          <w:sz w:val="28"/>
          <w:szCs w:val="28"/>
        </w:rPr>
        <w:t>. Уссурийск, ул. Агеева,75</w:t>
      </w:r>
    </w:p>
    <w:p w:rsidR="00AD6D56" w:rsidRPr="00AD6D56" w:rsidRDefault="00AD6D56" w:rsidP="00AD6D56">
      <w:pPr>
        <w:rPr>
          <w:rFonts w:ascii="Times New Roman" w:hAnsi="Times New Roman"/>
          <w:sz w:val="28"/>
          <w:szCs w:val="28"/>
        </w:rPr>
      </w:pPr>
      <w:r w:rsidRPr="00AD6D56">
        <w:rPr>
          <w:rFonts w:ascii="Times New Roman" w:hAnsi="Times New Roman"/>
          <w:sz w:val="28"/>
          <w:szCs w:val="28"/>
        </w:rPr>
        <w:t>ИНН 2511009092  КПП 251101001</w:t>
      </w:r>
    </w:p>
    <w:p w:rsidR="00AD6D56" w:rsidRPr="00AD6D56" w:rsidRDefault="00AD6D56" w:rsidP="00AD6D56">
      <w:pPr>
        <w:rPr>
          <w:rFonts w:ascii="Times New Roman" w:hAnsi="Times New Roman"/>
          <w:sz w:val="28"/>
          <w:szCs w:val="28"/>
        </w:rPr>
      </w:pPr>
      <w:proofErr w:type="gramStart"/>
      <w:r w:rsidRPr="00AD6D56">
        <w:rPr>
          <w:rFonts w:ascii="Times New Roman" w:hAnsi="Times New Roman"/>
          <w:sz w:val="28"/>
          <w:szCs w:val="28"/>
        </w:rPr>
        <w:t>Р</w:t>
      </w:r>
      <w:proofErr w:type="gramEnd"/>
      <w:r w:rsidRPr="00AD6D56">
        <w:rPr>
          <w:rFonts w:ascii="Times New Roman" w:hAnsi="Times New Roman"/>
          <w:sz w:val="28"/>
          <w:szCs w:val="28"/>
        </w:rPr>
        <w:t>/</w:t>
      </w:r>
      <w:proofErr w:type="spellStart"/>
      <w:r w:rsidRPr="00AD6D56">
        <w:rPr>
          <w:rFonts w:ascii="Times New Roman" w:hAnsi="Times New Roman"/>
          <w:sz w:val="28"/>
          <w:szCs w:val="28"/>
        </w:rPr>
        <w:t>сч</w:t>
      </w:r>
      <w:proofErr w:type="spellEnd"/>
      <w:r w:rsidRPr="00AD6D56">
        <w:rPr>
          <w:rFonts w:ascii="Times New Roman" w:hAnsi="Times New Roman"/>
          <w:sz w:val="28"/>
          <w:szCs w:val="28"/>
        </w:rPr>
        <w:t xml:space="preserve"> 03224643050000002000</w:t>
      </w:r>
    </w:p>
    <w:p w:rsidR="00AD6D56" w:rsidRPr="00AD6D56" w:rsidRDefault="00AD6D56" w:rsidP="00AD6D56">
      <w:pPr>
        <w:rPr>
          <w:rFonts w:ascii="Times New Roman" w:hAnsi="Times New Roman"/>
          <w:sz w:val="28"/>
          <w:szCs w:val="28"/>
        </w:rPr>
      </w:pPr>
      <w:r w:rsidRPr="00AD6D56">
        <w:rPr>
          <w:rFonts w:ascii="Times New Roman" w:hAnsi="Times New Roman"/>
          <w:sz w:val="28"/>
          <w:szCs w:val="28"/>
        </w:rPr>
        <w:t>К/</w:t>
      </w:r>
      <w:proofErr w:type="spellStart"/>
      <w:r w:rsidRPr="00AD6D56">
        <w:rPr>
          <w:rFonts w:ascii="Times New Roman" w:hAnsi="Times New Roman"/>
          <w:sz w:val="28"/>
          <w:szCs w:val="28"/>
        </w:rPr>
        <w:t>сч</w:t>
      </w:r>
      <w:proofErr w:type="spellEnd"/>
      <w:r w:rsidRPr="00AD6D56">
        <w:rPr>
          <w:rFonts w:ascii="Times New Roman" w:hAnsi="Times New Roman"/>
          <w:sz w:val="28"/>
          <w:szCs w:val="28"/>
        </w:rPr>
        <w:t xml:space="preserve"> 40102810545370000012</w:t>
      </w:r>
    </w:p>
    <w:p w:rsidR="00AD6D56" w:rsidRPr="00AD6D56" w:rsidRDefault="00AD6D56" w:rsidP="00AD6D56">
      <w:pPr>
        <w:rPr>
          <w:rFonts w:ascii="Times New Roman" w:hAnsi="Times New Roman"/>
          <w:sz w:val="28"/>
          <w:szCs w:val="28"/>
        </w:rPr>
      </w:pPr>
      <w:proofErr w:type="gramStart"/>
      <w:r w:rsidRPr="00AD6D56">
        <w:rPr>
          <w:rFonts w:ascii="Times New Roman" w:hAnsi="Times New Roman"/>
          <w:sz w:val="28"/>
          <w:szCs w:val="28"/>
        </w:rPr>
        <w:t>Дальневосточное</w:t>
      </w:r>
      <w:proofErr w:type="gramEnd"/>
      <w:r w:rsidRPr="00AD6D56">
        <w:rPr>
          <w:rFonts w:ascii="Times New Roman" w:hAnsi="Times New Roman"/>
          <w:sz w:val="28"/>
          <w:szCs w:val="28"/>
        </w:rPr>
        <w:t xml:space="preserve"> ГУ Банка России УФК по Приморскому краю г. Владивосток</w:t>
      </w:r>
    </w:p>
    <w:p w:rsidR="00AD6D56" w:rsidRPr="00AD6D56" w:rsidRDefault="00AD6D56" w:rsidP="00AD6D56">
      <w:pPr>
        <w:rPr>
          <w:rFonts w:ascii="Times New Roman" w:hAnsi="Times New Roman"/>
          <w:sz w:val="28"/>
          <w:szCs w:val="28"/>
        </w:rPr>
      </w:pPr>
      <w:r w:rsidRPr="00AD6D56">
        <w:rPr>
          <w:rFonts w:ascii="Times New Roman" w:hAnsi="Times New Roman"/>
          <w:sz w:val="28"/>
          <w:szCs w:val="28"/>
        </w:rPr>
        <w:t>БИК 010507002 , л/с 30206Х50660</w:t>
      </w:r>
    </w:p>
    <w:p w:rsidR="00AD6D56" w:rsidRPr="00AD6D56" w:rsidRDefault="00AD6D56" w:rsidP="00AD6D56">
      <w:pPr>
        <w:rPr>
          <w:rFonts w:ascii="Times New Roman" w:hAnsi="Times New Roman"/>
          <w:sz w:val="28"/>
          <w:szCs w:val="28"/>
        </w:rPr>
      </w:pPr>
      <w:r w:rsidRPr="00AD6D56">
        <w:rPr>
          <w:rFonts w:ascii="Times New Roman" w:hAnsi="Times New Roman"/>
          <w:sz w:val="28"/>
          <w:szCs w:val="28"/>
        </w:rPr>
        <w:t>Тел./факс (4234) 32-19-95; 32-24-61</w:t>
      </w:r>
    </w:p>
    <w:p w:rsidR="00AD6D56" w:rsidRPr="00AD6D56" w:rsidRDefault="00AD6D56" w:rsidP="00AD6D56">
      <w:pPr>
        <w:tabs>
          <w:tab w:val="center" w:pos="4819"/>
        </w:tabs>
        <w:rPr>
          <w:rFonts w:ascii="Times New Roman" w:hAnsi="Times New Roman"/>
          <w:sz w:val="28"/>
          <w:szCs w:val="28"/>
        </w:rPr>
      </w:pPr>
      <w:r w:rsidRPr="00AD6D56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:</w:t>
      </w:r>
      <w:r w:rsidRPr="00AD6D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6D56">
        <w:rPr>
          <w:rFonts w:ascii="Times New Roman" w:hAnsi="Times New Roman"/>
          <w:sz w:val="28"/>
          <w:szCs w:val="28"/>
        </w:rPr>
        <w:t>Минашкина</w:t>
      </w:r>
      <w:proofErr w:type="spellEnd"/>
      <w:r w:rsidRPr="00AD6D56">
        <w:rPr>
          <w:rFonts w:ascii="Times New Roman" w:hAnsi="Times New Roman"/>
          <w:sz w:val="28"/>
          <w:szCs w:val="28"/>
        </w:rPr>
        <w:t xml:space="preserve"> Ольга Николаевна, действующая на основании устава</w:t>
      </w:r>
      <w:r w:rsidRPr="00AD6D56">
        <w:rPr>
          <w:rFonts w:ascii="Times New Roman" w:hAnsi="Times New Roman"/>
          <w:sz w:val="28"/>
          <w:szCs w:val="28"/>
        </w:rPr>
        <w:tab/>
      </w:r>
    </w:p>
    <w:p w:rsidR="00AD6D56" w:rsidRPr="00AD6D56" w:rsidRDefault="00AD6D56" w:rsidP="00AD6D56">
      <w:pPr>
        <w:rPr>
          <w:rFonts w:ascii="Times New Roman" w:hAnsi="Times New Roman"/>
          <w:sz w:val="28"/>
          <w:szCs w:val="28"/>
        </w:rPr>
      </w:pPr>
      <w:r w:rsidRPr="00AD6D56"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>:</w:t>
      </w:r>
      <w:r w:rsidRPr="00AD6D56">
        <w:rPr>
          <w:rFonts w:ascii="Times New Roman" w:hAnsi="Times New Roman"/>
          <w:sz w:val="28"/>
          <w:szCs w:val="28"/>
        </w:rPr>
        <w:t xml:space="preserve"> Елена Викторовна Базылева</w:t>
      </w:r>
    </w:p>
    <w:p w:rsidR="00AD6D56" w:rsidRPr="00AD6D56" w:rsidRDefault="00AD6D56" w:rsidP="00AD6D56">
      <w:pPr>
        <w:rPr>
          <w:rFonts w:ascii="Times New Roman" w:hAnsi="Times New Roman"/>
          <w:sz w:val="28"/>
          <w:szCs w:val="28"/>
        </w:rPr>
      </w:pPr>
      <w:r w:rsidRPr="00AD6D56">
        <w:rPr>
          <w:rFonts w:ascii="Times New Roman" w:hAnsi="Times New Roman"/>
          <w:sz w:val="28"/>
          <w:szCs w:val="28"/>
        </w:rPr>
        <w:t>ОГРН 1022500854958</w:t>
      </w:r>
    </w:p>
    <w:p w:rsidR="00AD6D56" w:rsidRPr="00AD6D56" w:rsidRDefault="00AD6D56" w:rsidP="00AD6D56">
      <w:pPr>
        <w:rPr>
          <w:rFonts w:ascii="Times New Roman" w:hAnsi="Times New Roman"/>
          <w:sz w:val="28"/>
          <w:szCs w:val="28"/>
        </w:rPr>
      </w:pPr>
      <w:r w:rsidRPr="00AD6D56">
        <w:rPr>
          <w:rFonts w:ascii="Times New Roman" w:hAnsi="Times New Roman"/>
          <w:sz w:val="28"/>
          <w:szCs w:val="28"/>
        </w:rPr>
        <w:t>КБК 00000000000000000130</w:t>
      </w:r>
    </w:p>
    <w:p w:rsidR="00AD6D56" w:rsidRPr="00AD6D56" w:rsidRDefault="00AD6D56" w:rsidP="00AD6D56">
      <w:pPr>
        <w:rPr>
          <w:rFonts w:ascii="Times New Roman" w:hAnsi="Times New Roman"/>
          <w:sz w:val="28"/>
          <w:szCs w:val="28"/>
        </w:rPr>
      </w:pPr>
      <w:r w:rsidRPr="00AD6D56">
        <w:rPr>
          <w:rFonts w:ascii="Times New Roman" w:hAnsi="Times New Roman"/>
          <w:sz w:val="28"/>
          <w:szCs w:val="28"/>
        </w:rPr>
        <w:t>ОКТМО    05723000001</w:t>
      </w:r>
    </w:p>
    <w:p w:rsidR="00AD6D56" w:rsidRPr="00AD6D56" w:rsidRDefault="00AD6D56" w:rsidP="00AD6D56">
      <w:pPr>
        <w:rPr>
          <w:rFonts w:ascii="Times New Roman" w:hAnsi="Times New Roman"/>
          <w:sz w:val="28"/>
          <w:szCs w:val="28"/>
        </w:rPr>
      </w:pPr>
      <w:r w:rsidRPr="00AD6D56">
        <w:rPr>
          <w:rFonts w:ascii="Times New Roman" w:hAnsi="Times New Roman"/>
          <w:sz w:val="28"/>
          <w:szCs w:val="28"/>
        </w:rPr>
        <w:t>ОКПО    02176482</w:t>
      </w:r>
    </w:p>
    <w:p w:rsidR="00AD6D56" w:rsidRPr="00AD6D56" w:rsidRDefault="00AD6D56" w:rsidP="00AD6D56">
      <w:pPr>
        <w:rPr>
          <w:rFonts w:ascii="Times New Roman" w:hAnsi="Times New Roman"/>
          <w:sz w:val="28"/>
          <w:szCs w:val="28"/>
        </w:rPr>
      </w:pPr>
      <w:r w:rsidRPr="00AD6D56">
        <w:rPr>
          <w:rFonts w:ascii="Times New Roman" w:hAnsi="Times New Roman"/>
          <w:sz w:val="28"/>
          <w:szCs w:val="28"/>
        </w:rPr>
        <w:t xml:space="preserve">ОКАТО    05423000000 </w:t>
      </w:r>
    </w:p>
    <w:p w:rsidR="00AD6D56" w:rsidRPr="00AD6D56" w:rsidRDefault="00AD6D56" w:rsidP="00AD6D56">
      <w:pPr>
        <w:rPr>
          <w:rFonts w:ascii="Times New Roman" w:hAnsi="Times New Roman"/>
          <w:sz w:val="28"/>
          <w:szCs w:val="28"/>
        </w:rPr>
      </w:pPr>
      <w:r w:rsidRPr="00AD6D56">
        <w:rPr>
          <w:rFonts w:ascii="Times New Roman" w:hAnsi="Times New Roman"/>
          <w:sz w:val="28"/>
          <w:szCs w:val="28"/>
        </w:rPr>
        <w:t>ОКОГУ    2300231</w:t>
      </w:r>
    </w:p>
    <w:p w:rsidR="00AD6D56" w:rsidRPr="00AD6D56" w:rsidRDefault="00AD6D56" w:rsidP="00AD6D56">
      <w:pPr>
        <w:rPr>
          <w:rFonts w:ascii="Times New Roman" w:hAnsi="Times New Roman"/>
          <w:sz w:val="28"/>
          <w:szCs w:val="28"/>
        </w:rPr>
      </w:pPr>
      <w:r w:rsidRPr="00AD6D56">
        <w:rPr>
          <w:rFonts w:ascii="Times New Roman" w:hAnsi="Times New Roman"/>
          <w:sz w:val="28"/>
          <w:szCs w:val="28"/>
        </w:rPr>
        <w:t>ОКФС    13</w:t>
      </w:r>
    </w:p>
    <w:p w:rsidR="00AD6D56" w:rsidRPr="00AD6D56" w:rsidRDefault="00AD6D56" w:rsidP="00AD6D56">
      <w:pPr>
        <w:rPr>
          <w:rFonts w:ascii="Times New Roman" w:hAnsi="Times New Roman"/>
          <w:sz w:val="28"/>
          <w:szCs w:val="28"/>
        </w:rPr>
      </w:pPr>
      <w:r w:rsidRPr="00AD6D56">
        <w:rPr>
          <w:rFonts w:ascii="Times New Roman" w:hAnsi="Times New Roman"/>
          <w:sz w:val="28"/>
          <w:szCs w:val="28"/>
        </w:rPr>
        <w:t>ОКОПФ    20901</w:t>
      </w:r>
    </w:p>
    <w:p w:rsidR="00AD6D56" w:rsidRPr="00AD6D56" w:rsidRDefault="00AD6D56" w:rsidP="00AD6D56">
      <w:pPr>
        <w:rPr>
          <w:rFonts w:ascii="Times New Roman" w:hAnsi="Times New Roman"/>
          <w:sz w:val="28"/>
          <w:szCs w:val="28"/>
        </w:rPr>
      </w:pPr>
    </w:p>
    <w:p w:rsidR="00AD6D56" w:rsidRDefault="00AD6D56" w:rsidP="002E219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E2197" w:rsidRDefault="002E2197" w:rsidP="002E219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3 а</w:t>
      </w:r>
    </w:p>
    <w:p w:rsidR="002E2197" w:rsidRDefault="002E2197" w:rsidP="002E2197">
      <w:pPr>
        <w:pStyle w:val="a6"/>
        <w:ind w:left="538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="0042271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Краевом конкурсе-фестивале народного творчества «Хранители наследия России»</w:t>
      </w:r>
    </w:p>
    <w:p w:rsidR="002E2197" w:rsidRDefault="002E2197" w:rsidP="002E2197">
      <w:pPr>
        <w:pStyle w:val="a6"/>
        <w:ind w:left="5387" w:right="-2"/>
        <w:jc w:val="right"/>
        <w:rPr>
          <w:rFonts w:ascii="Times New Roman" w:hAnsi="Times New Roman"/>
          <w:sz w:val="28"/>
          <w:szCs w:val="28"/>
        </w:rPr>
      </w:pPr>
    </w:p>
    <w:p w:rsidR="002E2197" w:rsidRDefault="002E2197" w:rsidP="002E2197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2E2197" w:rsidRDefault="002E2197" w:rsidP="002E2197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2E2197" w:rsidRDefault="002E2197" w:rsidP="002E2197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2E2197" w:rsidRDefault="002E2197" w:rsidP="002E2197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2E2197" w:rsidRDefault="002E2197" w:rsidP="002E2197">
      <w:pPr>
        <w:pStyle w:val="p9"/>
        <w:spacing w:before="0" w:beforeAutospacing="0" w:after="0" w:afterAutospacing="0"/>
        <w:jc w:val="center"/>
      </w:pPr>
      <w:r>
        <w:rPr>
          <w:rStyle w:val="s1"/>
          <w:sz w:val="28"/>
          <w:szCs w:val="28"/>
        </w:rPr>
        <w:t>СОГЛАСИЕ</w:t>
      </w:r>
    </w:p>
    <w:p w:rsidR="002E2197" w:rsidRDefault="002E2197" w:rsidP="002E2197">
      <w:pPr>
        <w:pStyle w:val="p12"/>
        <w:spacing w:before="0" w:beforeAutospacing="0" w:after="0" w:afterAutospacing="0"/>
        <w:jc w:val="center"/>
        <w:rPr>
          <w:rStyle w:val="s1"/>
        </w:rPr>
      </w:pPr>
      <w:r>
        <w:rPr>
          <w:rStyle w:val="s1"/>
          <w:sz w:val="28"/>
          <w:szCs w:val="28"/>
        </w:rPr>
        <w:t>на обработку персональных данных</w:t>
      </w:r>
    </w:p>
    <w:p w:rsidR="002E2197" w:rsidRDefault="002E2197" w:rsidP="002E2197">
      <w:pPr>
        <w:pStyle w:val="p12"/>
        <w:spacing w:before="0" w:beforeAutospacing="0" w:after="0" w:afterAutospacing="0"/>
        <w:jc w:val="center"/>
      </w:pPr>
      <w:r>
        <w:rPr>
          <w:rStyle w:val="s1"/>
          <w:sz w:val="28"/>
          <w:szCs w:val="28"/>
        </w:rPr>
        <w:t>(</w:t>
      </w:r>
      <w:r>
        <w:rPr>
          <w:rStyle w:val="s1"/>
          <w:i/>
          <w:sz w:val="28"/>
          <w:szCs w:val="28"/>
        </w:rPr>
        <w:t>для участников  конкурса от 18 лет и старше</w:t>
      </w:r>
      <w:r>
        <w:rPr>
          <w:rStyle w:val="s1"/>
          <w:sz w:val="28"/>
          <w:szCs w:val="28"/>
        </w:rPr>
        <w:t>)</w:t>
      </w:r>
    </w:p>
    <w:p w:rsidR="002E2197" w:rsidRDefault="002E2197" w:rsidP="002E2197">
      <w:pPr>
        <w:pStyle w:val="p14"/>
        <w:jc w:val="right"/>
        <w:rPr>
          <w:sz w:val="28"/>
          <w:szCs w:val="28"/>
        </w:rPr>
      </w:pPr>
      <w:r>
        <w:rPr>
          <w:sz w:val="28"/>
          <w:szCs w:val="28"/>
        </w:rPr>
        <w:t>«___»__________20__г.</w:t>
      </w:r>
    </w:p>
    <w:p w:rsidR="002E2197" w:rsidRDefault="002E2197" w:rsidP="002E2197">
      <w:pPr>
        <w:pStyle w:val="p1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</w:t>
      </w:r>
    </w:p>
    <w:p w:rsidR="002E2197" w:rsidRDefault="002E2197" w:rsidP="002E2197">
      <w:pPr>
        <w:pStyle w:val="p16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(Ф.И.О)</w:t>
      </w:r>
    </w:p>
    <w:tbl>
      <w:tblPr>
        <w:tblW w:w="0" w:type="auto"/>
        <w:tblLook w:val="04A0"/>
      </w:tblPr>
      <w:tblGrid>
        <w:gridCol w:w="2074"/>
        <w:gridCol w:w="694"/>
        <w:gridCol w:w="535"/>
        <w:gridCol w:w="1024"/>
        <w:gridCol w:w="670"/>
        <w:gridCol w:w="1753"/>
        <w:gridCol w:w="2820"/>
      </w:tblGrid>
      <w:tr w:rsidR="002E2197" w:rsidTr="002E2197">
        <w:tc>
          <w:tcPr>
            <w:tcW w:w="2768" w:type="dxa"/>
            <w:gridSpan w:val="2"/>
            <w:hideMark/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проживаю по адресу:</w:t>
            </w:r>
          </w:p>
        </w:tc>
        <w:tc>
          <w:tcPr>
            <w:tcW w:w="6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7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 серия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2074" w:type="dxa"/>
            <w:hideMark/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выдан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9570" w:type="dxa"/>
            <w:gridSpan w:val="7"/>
            <w:hideMark/>
          </w:tcPr>
          <w:p w:rsidR="002E2197" w:rsidRDefault="002E2197">
            <w:pPr>
              <w:pStyle w:val="a6"/>
              <w:spacing w:before="100" w:beforeAutospacing="1" w:after="100" w:afterAutospacing="1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даю согласие на участие в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="0042271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Краевом фестивале- конкурсе народного творчества «Хранители наследия России» и на сбор, хранение, использование, распространение (передачу) и публикацию, в том числе в сети Интернет, моих персональных данных. </w:t>
            </w:r>
          </w:p>
        </w:tc>
      </w:tr>
      <w:tr w:rsidR="002E2197" w:rsidTr="002E2197">
        <w:tc>
          <w:tcPr>
            <w:tcW w:w="9570" w:type="dxa"/>
            <w:gridSpan w:val="7"/>
            <w:hideMark/>
          </w:tcPr>
          <w:p w:rsidR="002E2197" w:rsidRDefault="002E219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Персональные данные, в отношении которых даётся данное согласие, включают фамилию, имя, отчество, место работы, место учёбы, место жительства, контактный телефон, исполняемую конкурсную программу. Согласие прекращается по письменному заявлению, содержание которого определяется частью 3 ст. 14 Федерального закона от 27.07.2006 № 152-Ф3 «О персональных данных».</w:t>
            </w:r>
          </w:p>
        </w:tc>
      </w:tr>
    </w:tbl>
    <w:p w:rsidR="002E2197" w:rsidRDefault="002E2197" w:rsidP="002E2197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2E2197" w:rsidRDefault="002E2197" w:rsidP="002E2197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/_______________________/</w:t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(подпись лица, давшего согласие)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2E2197" w:rsidRDefault="002E2197" w:rsidP="002E2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197" w:rsidRDefault="002E2197" w:rsidP="002E2197"/>
    <w:p w:rsidR="00C654BA" w:rsidRDefault="00C654BA">
      <w:r>
        <w:br w:type="page"/>
      </w:r>
    </w:p>
    <w:p w:rsidR="002E2197" w:rsidRDefault="002E2197" w:rsidP="002E2197">
      <w:pPr>
        <w:pStyle w:val="a6"/>
        <w:ind w:left="5387"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 3 б</w:t>
      </w:r>
    </w:p>
    <w:p w:rsidR="002E2197" w:rsidRDefault="002E2197" w:rsidP="002E2197">
      <w:pPr>
        <w:pStyle w:val="a6"/>
        <w:ind w:left="538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к Положению о к Положению </w:t>
      </w:r>
      <w:r w:rsidR="0035613B">
        <w:rPr>
          <w:rFonts w:ascii="Times New Roman" w:hAnsi="Times New Roman"/>
          <w:sz w:val="26"/>
          <w:szCs w:val="26"/>
        </w:rPr>
        <w:t>о VIII</w:t>
      </w:r>
      <w:r w:rsidR="000D6F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Краевом конкурсе-фестивале народного творчества «Хранители наследия России</w:t>
      </w:r>
      <w:r>
        <w:rPr>
          <w:rFonts w:ascii="Times New Roman" w:hAnsi="Times New Roman"/>
          <w:sz w:val="28"/>
          <w:szCs w:val="28"/>
        </w:rPr>
        <w:t>»</w:t>
      </w:r>
    </w:p>
    <w:p w:rsidR="002E2197" w:rsidRDefault="002E2197" w:rsidP="002E2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197" w:rsidRDefault="002E2197" w:rsidP="002E2197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СОГЛАСИЕ</w:t>
      </w:r>
    </w:p>
    <w:p w:rsidR="002E2197" w:rsidRDefault="002E2197" w:rsidP="002E2197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родителей или законных представителей детей – участников </w:t>
      </w:r>
    </w:p>
    <w:p w:rsidR="002E2197" w:rsidRDefault="002E2197" w:rsidP="002E2197">
      <w:pPr>
        <w:tabs>
          <w:tab w:val="left" w:pos="3315"/>
        </w:tabs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фестиваля-конкурса – на обработку персональных данных</w:t>
      </w:r>
    </w:p>
    <w:p w:rsidR="002E2197" w:rsidRDefault="002E2197" w:rsidP="002E2197">
      <w:pPr>
        <w:tabs>
          <w:tab w:val="left" w:pos="3315"/>
        </w:tabs>
        <w:spacing w:after="0" w:line="240" w:lineRule="auto"/>
        <w:jc w:val="center"/>
        <w:rPr>
          <w:rStyle w:val="s1"/>
          <w:rFonts w:ascii="Times New Roman" w:hAnsi="Times New Roman"/>
          <w:i/>
        </w:rPr>
      </w:pPr>
      <w:r>
        <w:rPr>
          <w:rStyle w:val="s1"/>
          <w:rFonts w:ascii="Times New Roman" w:hAnsi="Times New Roman"/>
          <w:i/>
          <w:sz w:val="26"/>
          <w:szCs w:val="26"/>
        </w:rPr>
        <w:t>(для участников фестиваля-конкурса до 17 лет включительно)</w:t>
      </w:r>
    </w:p>
    <w:tbl>
      <w:tblPr>
        <w:tblW w:w="0" w:type="auto"/>
        <w:tblLook w:val="04A0"/>
      </w:tblPr>
      <w:tblGrid>
        <w:gridCol w:w="2074"/>
        <w:gridCol w:w="694"/>
        <w:gridCol w:w="445"/>
        <w:gridCol w:w="90"/>
        <w:gridCol w:w="1024"/>
        <w:gridCol w:w="331"/>
        <w:gridCol w:w="339"/>
        <w:gridCol w:w="608"/>
        <w:gridCol w:w="1145"/>
        <w:gridCol w:w="2820"/>
      </w:tblGrid>
      <w:tr w:rsidR="002E2197" w:rsidTr="002E2197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</w:p>
        </w:tc>
      </w:tr>
      <w:tr w:rsidR="002E2197" w:rsidTr="002E2197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uppressAutoHyphens/>
              <w:spacing w:before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фамилия, имя, отчество</w:t>
            </w:r>
          </w:p>
        </w:tc>
      </w:tr>
      <w:tr w:rsidR="002E2197" w:rsidTr="002E2197">
        <w:tc>
          <w:tcPr>
            <w:tcW w:w="2768" w:type="dxa"/>
            <w:gridSpan w:val="2"/>
            <w:hideMark/>
          </w:tcPr>
          <w:p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проживаю по адресу:</w:t>
            </w:r>
          </w:p>
        </w:tc>
        <w:tc>
          <w:tcPr>
            <w:tcW w:w="68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uppressAutoHyphens/>
              <w:spacing w:before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 серия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197" w:rsidRDefault="002E2197">
            <w:pPr>
              <w:suppressAutoHyphens/>
              <w:spacing w:before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197" w:rsidRDefault="002E2197">
            <w:pPr>
              <w:suppressAutoHyphens/>
              <w:spacing w:before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uppressAutoHyphens/>
              <w:spacing w:before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197" w:rsidRDefault="002E2197">
            <w:pPr>
              <w:suppressAutoHyphens/>
              <w:spacing w:before="1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2074" w:type="dxa"/>
            <w:hideMark/>
          </w:tcPr>
          <w:p w:rsidR="002E2197" w:rsidRDefault="002E2197">
            <w:pPr>
              <w:suppressAutoHyphens/>
              <w:spacing w:before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выдан</w:t>
            </w:r>
          </w:p>
        </w:tc>
        <w:tc>
          <w:tcPr>
            <w:tcW w:w="74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uppressAutoHyphens/>
              <w:spacing w:before="1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9570" w:type="dxa"/>
            <w:gridSpan w:val="10"/>
            <w:hideMark/>
          </w:tcPr>
          <w:p w:rsidR="002E2197" w:rsidRDefault="002E2197">
            <w:pPr>
              <w:suppressAutoHyphens/>
              <w:spacing w:before="10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даю согласие на участие в     Краевом конкурсе-фестивале народного творчества «Хранители наследия России» и на сбор, хранение, использование, распространение (передачу) и публикацию, в том числе в сети Интернет, персональных данных моего несовершеннолетнего ребёнка </w:t>
            </w:r>
          </w:p>
        </w:tc>
      </w:tr>
      <w:tr w:rsidR="002E2197" w:rsidTr="002E2197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uppressAutoHyphens/>
              <w:spacing w:before="10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ФИО ребёнка – участника фестиваля-конкурса</w:t>
            </w:r>
          </w:p>
        </w:tc>
      </w:tr>
      <w:tr w:rsidR="002E2197" w:rsidTr="002E2197">
        <w:tc>
          <w:tcPr>
            <w:tcW w:w="9570" w:type="dxa"/>
            <w:gridSpan w:val="10"/>
            <w:hideMark/>
          </w:tcPr>
          <w:p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Персональные данные моего несовершеннолетнего ребёнка, в отношении которых даётся данное согласие, включают фамилию, имя, возраст, название образовательного учреждения/учреждения культуры, в котором учится/занимается ребёнок, место жительства, контактный телефон, исполняемую конкурсную программу. Согласие действует 3 года или прекращается по письменному заявлению, содержание которого определяется частью 3 ст. 14 Федерального закона от 27.07.2006 № 152-Ф3 «О персональных данных».</w:t>
            </w:r>
          </w:p>
        </w:tc>
      </w:tr>
      <w:tr w:rsidR="002E2197" w:rsidTr="002E2197">
        <w:trPr>
          <w:trHeight w:val="273"/>
        </w:trPr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97" w:rsidRDefault="002E2197" w:rsidP="009771B8">
            <w:pPr>
              <w:suppressAutoHyphens/>
              <w:spacing w:before="1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3"/>
          </w:tcPr>
          <w:p w:rsidR="002E2197" w:rsidRDefault="002E2197">
            <w:pPr>
              <w:suppressAutoHyphens/>
              <w:spacing w:before="1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1445" w:type="dxa"/>
            <w:gridSpan w:val="3"/>
          </w:tcPr>
          <w:p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</w:tr>
    </w:tbl>
    <w:p w:rsidR="00902D50" w:rsidRDefault="00902D50" w:rsidP="00902D50"/>
    <w:sectPr w:rsidR="00902D50" w:rsidSect="00EA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FC1"/>
    <w:multiLevelType w:val="hybridMultilevel"/>
    <w:tmpl w:val="7C7C40D6"/>
    <w:lvl w:ilvl="0" w:tplc="58DEBBC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24FB"/>
    <w:multiLevelType w:val="hybridMultilevel"/>
    <w:tmpl w:val="520042A2"/>
    <w:lvl w:ilvl="0" w:tplc="D464A71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4E57"/>
    <w:multiLevelType w:val="hybridMultilevel"/>
    <w:tmpl w:val="764E1334"/>
    <w:lvl w:ilvl="0" w:tplc="E018A408">
      <w:start w:val="3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858D2"/>
    <w:multiLevelType w:val="multilevel"/>
    <w:tmpl w:val="6A025978"/>
    <w:lvl w:ilvl="0">
      <w:start w:val="6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4">
    <w:nsid w:val="179C7B9E"/>
    <w:multiLevelType w:val="hybridMultilevel"/>
    <w:tmpl w:val="24763B8A"/>
    <w:lvl w:ilvl="0" w:tplc="763E9616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B1A0F"/>
    <w:multiLevelType w:val="hybridMultilevel"/>
    <w:tmpl w:val="6A8C1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075C0"/>
    <w:multiLevelType w:val="multilevel"/>
    <w:tmpl w:val="461AAF0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2B324F29"/>
    <w:multiLevelType w:val="multilevel"/>
    <w:tmpl w:val="2692F18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8C7A1E"/>
    <w:multiLevelType w:val="hybridMultilevel"/>
    <w:tmpl w:val="217A90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327037"/>
    <w:multiLevelType w:val="hybridMultilevel"/>
    <w:tmpl w:val="A1C203AE"/>
    <w:lvl w:ilvl="0" w:tplc="7D023058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64A7C"/>
    <w:multiLevelType w:val="hybridMultilevel"/>
    <w:tmpl w:val="05D0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45C70"/>
    <w:multiLevelType w:val="hybridMultilevel"/>
    <w:tmpl w:val="73CE3700"/>
    <w:lvl w:ilvl="0" w:tplc="68C4A0C0">
      <w:start w:val="1"/>
      <w:numFmt w:val="decimal"/>
      <w:lvlText w:val="11.%1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FA073C"/>
    <w:multiLevelType w:val="multilevel"/>
    <w:tmpl w:val="5C1C186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>
    <w:nsid w:val="4CF51D6E"/>
    <w:multiLevelType w:val="hybridMultilevel"/>
    <w:tmpl w:val="250C8E58"/>
    <w:lvl w:ilvl="0" w:tplc="6D5E330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074A2"/>
    <w:multiLevelType w:val="multilevel"/>
    <w:tmpl w:val="5FA84DA8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5">
    <w:nsid w:val="55F018A2"/>
    <w:multiLevelType w:val="hybridMultilevel"/>
    <w:tmpl w:val="9FC01F8E"/>
    <w:lvl w:ilvl="0" w:tplc="B2226018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E59AC"/>
    <w:multiLevelType w:val="hybridMultilevel"/>
    <w:tmpl w:val="01EABA56"/>
    <w:lvl w:ilvl="0" w:tplc="E006DB56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473B1"/>
    <w:multiLevelType w:val="hybridMultilevel"/>
    <w:tmpl w:val="4F8628A6"/>
    <w:lvl w:ilvl="0" w:tplc="7D023058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C3DB1"/>
    <w:multiLevelType w:val="hybridMultilevel"/>
    <w:tmpl w:val="54F81FF6"/>
    <w:lvl w:ilvl="0" w:tplc="694CE38A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D35EC"/>
    <w:multiLevelType w:val="multilevel"/>
    <w:tmpl w:val="A614F0EE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6B601256"/>
    <w:multiLevelType w:val="hybridMultilevel"/>
    <w:tmpl w:val="30DA9C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380383D"/>
    <w:multiLevelType w:val="hybridMultilevel"/>
    <w:tmpl w:val="9CD89C62"/>
    <w:lvl w:ilvl="0" w:tplc="B2002194">
      <w:start w:val="3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95459"/>
    <w:multiLevelType w:val="hybridMultilevel"/>
    <w:tmpl w:val="1E6A1004"/>
    <w:lvl w:ilvl="0" w:tplc="69242ADE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21"/>
  </w:num>
  <w:num w:numId="15">
    <w:abstractNumId w:val="2"/>
  </w:num>
  <w:num w:numId="16">
    <w:abstractNumId w:val="22"/>
  </w:num>
  <w:num w:numId="17">
    <w:abstractNumId w:val="16"/>
  </w:num>
  <w:num w:numId="18">
    <w:abstractNumId w:val="13"/>
  </w:num>
  <w:num w:numId="19">
    <w:abstractNumId w:val="17"/>
  </w:num>
  <w:num w:numId="20">
    <w:abstractNumId w:val="9"/>
  </w:num>
  <w:num w:numId="21">
    <w:abstractNumId w:val="15"/>
  </w:num>
  <w:num w:numId="22">
    <w:abstractNumId w:val="18"/>
  </w:num>
  <w:num w:numId="23">
    <w:abstractNumId w:val="1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197"/>
    <w:rsid w:val="000256ED"/>
    <w:rsid w:val="00045680"/>
    <w:rsid w:val="00050503"/>
    <w:rsid w:val="00060485"/>
    <w:rsid w:val="00065E50"/>
    <w:rsid w:val="000D6FF8"/>
    <w:rsid w:val="00140E73"/>
    <w:rsid w:val="001B58C7"/>
    <w:rsid w:val="001F4395"/>
    <w:rsid w:val="0023454E"/>
    <w:rsid w:val="002B6DB2"/>
    <w:rsid w:val="002C7142"/>
    <w:rsid w:val="002E2197"/>
    <w:rsid w:val="003027AE"/>
    <w:rsid w:val="0034446B"/>
    <w:rsid w:val="00354767"/>
    <w:rsid w:val="0035613B"/>
    <w:rsid w:val="003577EA"/>
    <w:rsid w:val="0037334E"/>
    <w:rsid w:val="003B3742"/>
    <w:rsid w:val="00401C0E"/>
    <w:rsid w:val="0042271D"/>
    <w:rsid w:val="004812F0"/>
    <w:rsid w:val="00487E98"/>
    <w:rsid w:val="004A62B8"/>
    <w:rsid w:val="00516D28"/>
    <w:rsid w:val="005206A0"/>
    <w:rsid w:val="00521F92"/>
    <w:rsid w:val="00527A66"/>
    <w:rsid w:val="00576C8F"/>
    <w:rsid w:val="00632181"/>
    <w:rsid w:val="006A0438"/>
    <w:rsid w:val="006C6A9A"/>
    <w:rsid w:val="006F2391"/>
    <w:rsid w:val="00786853"/>
    <w:rsid w:val="0081471A"/>
    <w:rsid w:val="0088081A"/>
    <w:rsid w:val="008811D2"/>
    <w:rsid w:val="008A60C2"/>
    <w:rsid w:val="00902D50"/>
    <w:rsid w:val="00970026"/>
    <w:rsid w:val="009771B8"/>
    <w:rsid w:val="009B0AE6"/>
    <w:rsid w:val="009C34F2"/>
    <w:rsid w:val="00A1096D"/>
    <w:rsid w:val="00A45014"/>
    <w:rsid w:val="00A54F32"/>
    <w:rsid w:val="00A9088E"/>
    <w:rsid w:val="00AB54D1"/>
    <w:rsid w:val="00AC04C7"/>
    <w:rsid w:val="00AD6D56"/>
    <w:rsid w:val="00B11590"/>
    <w:rsid w:val="00B40AFD"/>
    <w:rsid w:val="00BB6ACC"/>
    <w:rsid w:val="00BE6CB5"/>
    <w:rsid w:val="00C12CDF"/>
    <w:rsid w:val="00C52F64"/>
    <w:rsid w:val="00C654BA"/>
    <w:rsid w:val="00C96F73"/>
    <w:rsid w:val="00CF6A06"/>
    <w:rsid w:val="00D050C6"/>
    <w:rsid w:val="00D83DAA"/>
    <w:rsid w:val="00D875CA"/>
    <w:rsid w:val="00DA3EC3"/>
    <w:rsid w:val="00DB17D0"/>
    <w:rsid w:val="00DB4BAD"/>
    <w:rsid w:val="00DC5546"/>
    <w:rsid w:val="00DD08DF"/>
    <w:rsid w:val="00E53EE4"/>
    <w:rsid w:val="00E65AEF"/>
    <w:rsid w:val="00E96C43"/>
    <w:rsid w:val="00EA12F7"/>
    <w:rsid w:val="00EA4F40"/>
    <w:rsid w:val="00EB3055"/>
    <w:rsid w:val="00ED78AC"/>
    <w:rsid w:val="00EE4660"/>
    <w:rsid w:val="00F00FC3"/>
    <w:rsid w:val="00F42B1D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9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2E21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link w:val="60"/>
    <w:semiHidden/>
    <w:unhideWhenUsed/>
    <w:qFormat/>
    <w:rsid w:val="002E21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E21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E219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unhideWhenUsed/>
    <w:rsid w:val="002E2197"/>
    <w:rPr>
      <w:color w:val="0000FF"/>
      <w:u w:val="single"/>
    </w:rPr>
  </w:style>
  <w:style w:type="paragraph" w:styleId="a4">
    <w:name w:val="Normal (Web)"/>
    <w:basedOn w:val="a"/>
    <w:unhideWhenUsed/>
    <w:rsid w:val="002E2197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Без интервала Знак"/>
    <w:link w:val="a6"/>
    <w:uiPriority w:val="99"/>
    <w:locked/>
    <w:rsid w:val="002E2197"/>
    <w:rPr>
      <w:rFonts w:ascii="Calibri" w:hAnsi="Calibri" w:cs="Calibri"/>
      <w:sz w:val="32"/>
      <w:szCs w:val="32"/>
    </w:rPr>
  </w:style>
  <w:style w:type="paragraph" w:styleId="a6">
    <w:name w:val="No Spacing"/>
    <w:basedOn w:val="a"/>
    <w:link w:val="a5"/>
    <w:uiPriority w:val="99"/>
    <w:qFormat/>
    <w:rsid w:val="002E2197"/>
    <w:pPr>
      <w:spacing w:after="0" w:line="240" w:lineRule="auto"/>
    </w:pPr>
    <w:rPr>
      <w:rFonts w:eastAsiaTheme="minorHAnsi" w:cs="Calibri"/>
      <w:sz w:val="32"/>
      <w:szCs w:val="32"/>
    </w:rPr>
  </w:style>
  <w:style w:type="paragraph" w:styleId="a7">
    <w:name w:val="List Paragraph"/>
    <w:basedOn w:val="a"/>
    <w:qFormat/>
    <w:rsid w:val="002E2197"/>
    <w:pPr>
      <w:ind w:left="720"/>
      <w:contextualSpacing/>
    </w:pPr>
  </w:style>
  <w:style w:type="paragraph" w:customStyle="1" w:styleId="p9">
    <w:name w:val="p9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197"/>
  </w:style>
  <w:style w:type="character" w:customStyle="1" w:styleId="s1">
    <w:name w:val="s1"/>
    <w:basedOn w:val="a0"/>
    <w:rsid w:val="002E2197"/>
  </w:style>
  <w:style w:type="character" w:styleId="a8">
    <w:name w:val="Strong"/>
    <w:basedOn w:val="a0"/>
    <w:qFormat/>
    <w:rsid w:val="002E2197"/>
    <w:rPr>
      <w:b/>
      <w:bCs/>
    </w:rPr>
  </w:style>
  <w:style w:type="character" w:customStyle="1" w:styleId="a9">
    <w:name w:val="Основной текст_"/>
    <w:basedOn w:val="a0"/>
    <w:link w:val="1"/>
    <w:rsid w:val="009C34F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9C34F2"/>
    <w:pPr>
      <w:widowControl w:val="0"/>
      <w:shd w:val="clear" w:color="auto" w:fill="FFFFFF"/>
      <w:spacing w:after="0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-colleg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kurs-ussu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m-college.ru/" TargetMode="External"/><Relationship Id="rId5" Type="http://schemas.openxmlformats.org/officeDocument/2006/relationships/hyperlink" Target="mailto:conkurs-ussur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 Антончик</dc:creator>
  <cp:keywords/>
  <dc:description/>
  <cp:lastModifiedBy>user</cp:lastModifiedBy>
  <cp:revision>34</cp:revision>
  <cp:lastPrinted>2020-09-10T06:04:00Z</cp:lastPrinted>
  <dcterms:created xsi:type="dcterms:W3CDTF">2020-05-25T07:02:00Z</dcterms:created>
  <dcterms:modified xsi:type="dcterms:W3CDTF">2021-02-05T00:47:00Z</dcterms:modified>
</cp:coreProperties>
</file>