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ACD" w:rsidRPr="00DD7D82" w:rsidRDefault="00856ACD" w:rsidP="00DD7D82">
      <w:pPr>
        <w:pStyle w:val="FR1"/>
        <w:spacing w:line="276" w:lineRule="auto"/>
        <w:jc w:val="left"/>
        <w:rPr>
          <w:b w:val="0"/>
          <w:i w:val="0"/>
          <w:szCs w:val="28"/>
        </w:rPr>
      </w:pPr>
    </w:p>
    <w:p w:rsidR="00856ACD" w:rsidRPr="00DD7D82" w:rsidRDefault="00856ACD" w:rsidP="00DD7D82">
      <w:pPr>
        <w:pStyle w:val="FR1"/>
        <w:spacing w:line="276" w:lineRule="auto"/>
        <w:jc w:val="left"/>
        <w:rPr>
          <w:b w:val="0"/>
          <w:i w:val="0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6ACD" w:rsidRPr="00DD7D82" w:rsidTr="00856ACD">
        <w:tc>
          <w:tcPr>
            <w:tcW w:w="4785" w:type="dxa"/>
          </w:tcPr>
          <w:p w:rsidR="00EF092A" w:rsidRDefault="00EF092A" w:rsidP="00EF09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СОГЛАСОВАНО:</w:t>
            </w:r>
          </w:p>
          <w:p w:rsidR="00EF092A" w:rsidRDefault="00EF092A" w:rsidP="00EF09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ourier New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</w:t>
            </w:r>
          </w:p>
          <w:p w:rsidR="00EF092A" w:rsidRDefault="00EF092A" w:rsidP="00EF09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EF092A" w:rsidRDefault="00EF092A" w:rsidP="00EF092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___________Е.Н. Бронникова</w:t>
            </w:r>
          </w:p>
          <w:p w:rsidR="00BD3EC9" w:rsidRPr="00EF092A" w:rsidRDefault="00EF092A" w:rsidP="00E437C5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EF092A">
              <w:rPr>
                <w:b w:val="0"/>
                <w:i w:val="0"/>
                <w:szCs w:val="28"/>
              </w:rPr>
              <w:t>«___</w:t>
            </w:r>
            <w:proofErr w:type="gramStart"/>
            <w:r w:rsidRPr="00EF092A">
              <w:rPr>
                <w:b w:val="0"/>
                <w:i w:val="0"/>
                <w:szCs w:val="28"/>
              </w:rPr>
              <w:t>_»_</w:t>
            </w:r>
            <w:proofErr w:type="gramEnd"/>
            <w:r w:rsidRPr="00EF092A">
              <w:rPr>
                <w:b w:val="0"/>
                <w:i w:val="0"/>
                <w:szCs w:val="28"/>
              </w:rPr>
              <w:t>___________202</w:t>
            </w:r>
            <w:r w:rsidR="00E437C5">
              <w:rPr>
                <w:b w:val="0"/>
                <w:i w:val="0"/>
                <w:szCs w:val="28"/>
              </w:rPr>
              <w:t>1</w:t>
            </w:r>
            <w:r w:rsidRPr="00EF092A">
              <w:rPr>
                <w:b w:val="0"/>
                <w:i w:val="0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856ACD" w:rsidRPr="00DD7D82" w:rsidRDefault="00856ACD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Утверждаю</w:t>
            </w:r>
            <w:r w:rsidR="00B035D8">
              <w:rPr>
                <w:b w:val="0"/>
                <w:i w:val="0"/>
                <w:szCs w:val="28"/>
              </w:rPr>
              <w:t>:</w:t>
            </w:r>
          </w:p>
          <w:p w:rsidR="00856ACD" w:rsidRPr="00DD7D82" w:rsidRDefault="00856ACD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Директор</w:t>
            </w:r>
          </w:p>
          <w:p w:rsidR="00856ACD" w:rsidRPr="00DD7D82" w:rsidRDefault="006D4840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ГАПОУ</w:t>
            </w:r>
            <w:r w:rsidR="00856ACD" w:rsidRPr="00DD7D82">
              <w:rPr>
                <w:b w:val="0"/>
                <w:i w:val="0"/>
                <w:szCs w:val="28"/>
              </w:rPr>
              <w:t xml:space="preserve"> «Приморский </w:t>
            </w:r>
          </w:p>
          <w:p w:rsidR="00856ACD" w:rsidRPr="00DD7D82" w:rsidRDefault="00856ACD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краевой колледж культуры»</w:t>
            </w:r>
          </w:p>
          <w:p w:rsidR="00856ACD" w:rsidRDefault="00856ACD" w:rsidP="00DD7D82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 w:rsidRPr="00DD7D82">
              <w:rPr>
                <w:b w:val="0"/>
                <w:i w:val="0"/>
                <w:szCs w:val="28"/>
              </w:rPr>
              <w:t>_____________</w:t>
            </w:r>
            <w:proofErr w:type="spellStart"/>
            <w:r w:rsidR="00372C2E">
              <w:rPr>
                <w:b w:val="0"/>
                <w:i w:val="0"/>
                <w:szCs w:val="28"/>
              </w:rPr>
              <w:t>О.Н.Минашкина</w:t>
            </w:r>
            <w:proofErr w:type="spellEnd"/>
          </w:p>
          <w:p w:rsidR="00BD3EC9" w:rsidRPr="00DD7D82" w:rsidRDefault="00372C2E" w:rsidP="00E437C5">
            <w:pPr>
              <w:pStyle w:val="FR1"/>
              <w:spacing w:line="276" w:lineRule="auto"/>
              <w:jc w:val="left"/>
              <w:rPr>
                <w:b w:val="0"/>
                <w:i w:val="0"/>
                <w:szCs w:val="28"/>
              </w:rPr>
            </w:pPr>
            <w:r>
              <w:rPr>
                <w:b w:val="0"/>
                <w:i w:val="0"/>
                <w:szCs w:val="28"/>
              </w:rPr>
              <w:t>«___</w:t>
            </w:r>
            <w:proofErr w:type="gramStart"/>
            <w:r>
              <w:rPr>
                <w:b w:val="0"/>
                <w:i w:val="0"/>
                <w:szCs w:val="28"/>
              </w:rPr>
              <w:t>_»_</w:t>
            </w:r>
            <w:proofErr w:type="gramEnd"/>
            <w:r>
              <w:rPr>
                <w:b w:val="0"/>
                <w:i w:val="0"/>
                <w:szCs w:val="28"/>
              </w:rPr>
              <w:t>__________202</w:t>
            </w:r>
            <w:r w:rsidR="00E437C5">
              <w:rPr>
                <w:b w:val="0"/>
                <w:i w:val="0"/>
                <w:szCs w:val="28"/>
              </w:rPr>
              <w:t>1</w:t>
            </w:r>
            <w:r>
              <w:rPr>
                <w:b w:val="0"/>
                <w:i w:val="0"/>
                <w:szCs w:val="28"/>
              </w:rPr>
              <w:t xml:space="preserve"> </w:t>
            </w:r>
            <w:r w:rsidR="00BD3EC9">
              <w:rPr>
                <w:b w:val="0"/>
                <w:i w:val="0"/>
                <w:szCs w:val="28"/>
              </w:rPr>
              <w:t>год</w:t>
            </w:r>
          </w:p>
        </w:tc>
      </w:tr>
    </w:tbl>
    <w:p w:rsidR="00856ACD" w:rsidRPr="00DD7D82" w:rsidRDefault="00856ACD" w:rsidP="00DD7D82">
      <w:pPr>
        <w:pStyle w:val="FR1"/>
        <w:spacing w:line="276" w:lineRule="auto"/>
        <w:jc w:val="left"/>
        <w:rPr>
          <w:b w:val="0"/>
          <w:i w:val="0"/>
          <w:szCs w:val="28"/>
        </w:rPr>
      </w:pPr>
    </w:p>
    <w:p w:rsidR="00BC6AEC" w:rsidRPr="00DD7D82" w:rsidRDefault="00BC6AEC" w:rsidP="00DD7D82">
      <w:pPr>
        <w:pStyle w:val="FR1"/>
        <w:spacing w:line="276" w:lineRule="auto"/>
        <w:rPr>
          <w:b w:val="0"/>
          <w:i w:val="0"/>
          <w:szCs w:val="28"/>
        </w:rPr>
      </w:pPr>
    </w:p>
    <w:p w:rsidR="00856ACD" w:rsidRPr="00DD7D82" w:rsidRDefault="00856ACD" w:rsidP="00DD7D82">
      <w:pPr>
        <w:pStyle w:val="FR1"/>
        <w:spacing w:line="276" w:lineRule="auto"/>
        <w:rPr>
          <w:b w:val="0"/>
          <w:i w:val="0"/>
          <w:szCs w:val="28"/>
        </w:rPr>
      </w:pPr>
    </w:p>
    <w:p w:rsidR="00856ACD" w:rsidRPr="00DD7D82" w:rsidRDefault="00856ACD" w:rsidP="00DD7D82">
      <w:pPr>
        <w:pStyle w:val="FR1"/>
        <w:spacing w:line="276" w:lineRule="auto"/>
        <w:rPr>
          <w:b w:val="0"/>
          <w:i w:val="0"/>
          <w:szCs w:val="28"/>
        </w:rPr>
      </w:pPr>
    </w:p>
    <w:p w:rsidR="00BC6AEC" w:rsidRPr="00DD7D82" w:rsidRDefault="00BC6AEC" w:rsidP="00DD7D82">
      <w:pPr>
        <w:pStyle w:val="FR1"/>
        <w:spacing w:line="276" w:lineRule="auto"/>
        <w:rPr>
          <w:i w:val="0"/>
          <w:szCs w:val="28"/>
        </w:rPr>
      </w:pPr>
      <w:r w:rsidRPr="00DD7D82">
        <w:rPr>
          <w:i w:val="0"/>
          <w:szCs w:val="28"/>
        </w:rPr>
        <w:t>ПОЛОЖЕНИЕ</w:t>
      </w:r>
    </w:p>
    <w:p w:rsidR="00BD3EC9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о проведении </w:t>
      </w:r>
      <w:r w:rsidR="000B29D1">
        <w:rPr>
          <w:rFonts w:ascii="Times New Roman" w:hAnsi="Times New Roman"/>
          <w:b/>
          <w:i w:val="0"/>
          <w:sz w:val="28"/>
          <w:szCs w:val="28"/>
        </w:rPr>
        <w:t>в 20</w:t>
      </w:r>
      <w:r w:rsidR="00372C2E">
        <w:rPr>
          <w:rFonts w:ascii="Times New Roman" w:hAnsi="Times New Roman"/>
          <w:b/>
          <w:i w:val="0"/>
          <w:sz w:val="28"/>
          <w:szCs w:val="28"/>
        </w:rPr>
        <w:t>2</w:t>
      </w:r>
      <w:r w:rsidR="00E437C5" w:rsidRPr="00E437C5">
        <w:rPr>
          <w:rFonts w:ascii="Times New Roman" w:hAnsi="Times New Roman"/>
          <w:b/>
          <w:i w:val="0"/>
          <w:sz w:val="28"/>
          <w:szCs w:val="28"/>
        </w:rPr>
        <w:t>1</w:t>
      </w:r>
      <w:r w:rsidR="00372C2E">
        <w:rPr>
          <w:rFonts w:ascii="Times New Roman" w:hAnsi="Times New Roman"/>
          <w:b/>
          <w:i w:val="0"/>
          <w:sz w:val="28"/>
          <w:szCs w:val="28"/>
        </w:rPr>
        <w:t>-202</w:t>
      </w:r>
      <w:r w:rsidR="00E437C5" w:rsidRPr="00DB619E">
        <w:rPr>
          <w:rFonts w:ascii="Times New Roman" w:hAnsi="Times New Roman"/>
          <w:b/>
          <w:i w:val="0"/>
          <w:sz w:val="28"/>
          <w:szCs w:val="28"/>
        </w:rPr>
        <w:t>2</w:t>
      </w:r>
      <w:r w:rsidR="00372C2E">
        <w:rPr>
          <w:rFonts w:ascii="Times New Roman" w:hAnsi="Times New Roman"/>
          <w:b/>
          <w:i w:val="0"/>
          <w:sz w:val="28"/>
          <w:szCs w:val="28"/>
        </w:rPr>
        <w:t xml:space="preserve"> учебном</w:t>
      </w:r>
      <w:r w:rsidR="00BD3EC9">
        <w:rPr>
          <w:rFonts w:ascii="Times New Roman" w:hAnsi="Times New Roman"/>
          <w:b/>
          <w:i w:val="0"/>
          <w:sz w:val="28"/>
          <w:szCs w:val="28"/>
        </w:rPr>
        <w:t xml:space="preserve"> году </w:t>
      </w:r>
    </w:p>
    <w:p w:rsidR="00BC6AEC" w:rsidRPr="00DD7D82" w:rsidRDefault="00645D5F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0"/>
          <w:sz w:val="28"/>
          <w:szCs w:val="28"/>
          <w:lang w:val="en-US"/>
        </w:rPr>
        <w:t>V</w:t>
      </w:r>
      <w:r w:rsidR="000B29D1">
        <w:rPr>
          <w:rFonts w:ascii="Times New Roman" w:hAnsi="Times New Roman"/>
          <w:b/>
          <w:i w:val="0"/>
          <w:sz w:val="28"/>
          <w:szCs w:val="28"/>
          <w:lang w:val="en-US"/>
        </w:rPr>
        <w:t>I</w:t>
      </w:r>
      <w:r w:rsidR="00372C2E">
        <w:rPr>
          <w:rFonts w:ascii="Times New Roman" w:hAnsi="Times New Roman"/>
          <w:b/>
          <w:i w:val="0"/>
          <w:sz w:val="28"/>
          <w:szCs w:val="28"/>
          <w:lang w:val="en-US"/>
        </w:rPr>
        <w:t>I</w:t>
      </w:r>
      <w:r w:rsidR="00E437C5">
        <w:rPr>
          <w:rFonts w:ascii="Times New Roman" w:hAnsi="Times New Roman"/>
          <w:b/>
          <w:i w:val="0"/>
          <w:sz w:val="28"/>
          <w:szCs w:val="28"/>
          <w:lang w:val="en-US"/>
        </w:rPr>
        <w:t>I</w:t>
      </w:r>
      <w:r w:rsidRPr="000B29D1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="00BD3EC9">
        <w:rPr>
          <w:rFonts w:ascii="Times New Roman" w:hAnsi="Times New Roman"/>
          <w:b/>
          <w:i w:val="0"/>
          <w:sz w:val="28"/>
          <w:szCs w:val="28"/>
        </w:rPr>
        <w:t>К</w:t>
      </w:r>
      <w:r w:rsidR="00BC6AEC" w:rsidRPr="00DD7D82">
        <w:rPr>
          <w:rFonts w:ascii="Times New Roman" w:hAnsi="Times New Roman"/>
          <w:b/>
          <w:i w:val="0"/>
          <w:sz w:val="28"/>
          <w:szCs w:val="28"/>
        </w:rPr>
        <w:t xml:space="preserve">раевого конкурса </w:t>
      </w:r>
      <w:r w:rsidR="00A94D3C" w:rsidRPr="00A94D3C">
        <w:rPr>
          <w:rFonts w:ascii="Times New Roman" w:hAnsi="Times New Roman"/>
          <w:b/>
          <w:i w:val="0"/>
          <w:sz w:val="28"/>
          <w:szCs w:val="28"/>
        </w:rPr>
        <w:t>научно-методических работ</w:t>
      </w:r>
    </w:p>
    <w:p w:rsidR="00BC6AEC" w:rsidRPr="00E437C5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преподавателей </w:t>
      </w:r>
      <w:r w:rsidR="00E437C5">
        <w:rPr>
          <w:rFonts w:ascii="Times New Roman" w:hAnsi="Times New Roman"/>
          <w:b/>
          <w:i w:val="0"/>
          <w:sz w:val="28"/>
          <w:szCs w:val="28"/>
        </w:rPr>
        <w:t xml:space="preserve">учреждений дополнительного образования  </w:t>
      </w:r>
    </w:p>
    <w:p w:rsidR="00FE38F2" w:rsidRPr="00DD7D82" w:rsidRDefault="00420E36" w:rsidP="00420E36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</w:t>
      </w:r>
    </w:p>
    <w:p w:rsidR="006F0D21" w:rsidRDefault="00DC3F36" w:rsidP="00DC3F36">
      <w:pPr>
        <w:pStyle w:val="FR2"/>
        <w:spacing w:line="276" w:lineRule="auto"/>
        <w:ind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1. </w:t>
      </w:r>
      <w:r w:rsidR="00FE38F2" w:rsidRPr="00DD7D82">
        <w:rPr>
          <w:rFonts w:ascii="Times New Roman" w:hAnsi="Times New Roman"/>
          <w:b/>
          <w:i w:val="0"/>
          <w:sz w:val="28"/>
          <w:szCs w:val="28"/>
        </w:rPr>
        <w:t>Общие положения</w:t>
      </w:r>
    </w:p>
    <w:p w:rsidR="00EE7F0D" w:rsidRPr="00DD7D82" w:rsidRDefault="00EE7F0D" w:rsidP="00DC3F36">
      <w:pPr>
        <w:pStyle w:val="FR2"/>
        <w:spacing w:line="276" w:lineRule="auto"/>
        <w:ind w:right="403"/>
        <w:rPr>
          <w:rFonts w:ascii="Times New Roman" w:hAnsi="Times New Roman"/>
          <w:b/>
          <w:i w:val="0"/>
          <w:sz w:val="28"/>
          <w:szCs w:val="28"/>
        </w:rPr>
      </w:pPr>
    </w:p>
    <w:p w:rsidR="006D4840" w:rsidRPr="00DD7D82" w:rsidRDefault="00FE38F2" w:rsidP="00DC3F36">
      <w:pPr>
        <w:pStyle w:val="FR2"/>
        <w:numPr>
          <w:ilvl w:val="0"/>
          <w:numId w:val="27"/>
        </w:numPr>
        <w:spacing w:line="276" w:lineRule="auto"/>
        <w:ind w:left="709" w:right="403" w:hanging="709"/>
        <w:jc w:val="left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i w:val="0"/>
          <w:sz w:val="28"/>
          <w:szCs w:val="28"/>
        </w:rPr>
        <w:t xml:space="preserve">Настоящее положение о проведении краевого конкурса </w:t>
      </w:r>
      <w:r w:rsidR="00A94D3C" w:rsidRPr="00A94D3C">
        <w:rPr>
          <w:rFonts w:ascii="Times New Roman" w:hAnsi="Times New Roman"/>
          <w:i w:val="0"/>
          <w:sz w:val="28"/>
          <w:szCs w:val="28"/>
        </w:rPr>
        <w:t xml:space="preserve">научно-методических работ </w:t>
      </w:r>
      <w:r w:rsidRPr="00A94D3C">
        <w:rPr>
          <w:rFonts w:ascii="Times New Roman" w:hAnsi="Times New Roman"/>
          <w:i w:val="0"/>
          <w:sz w:val="28"/>
          <w:szCs w:val="28"/>
        </w:rPr>
        <w:t>п</w:t>
      </w:r>
      <w:r w:rsidRPr="00DD7D82">
        <w:rPr>
          <w:rFonts w:ascii="Times New Roman" w:hAnsi="Times New Roman"/>
          <w:i w:val="0"/>
          <w:sz w:val="28"/>
          <w:szCs w:val="28"/>
        </w:rPr>
        <w:t xml:space="preserve">реподавателей </w:t>
      </w:r>
      <w:r w:rsidR="00E437C5">
        <w:rPr>
          <w:rFonts w:ascii="Times New Roman" w:hAnsi="Times New Roman"/>
          <w:i w:val="0"/>
          <w:sz w:val="28"/>
          <w:szCs w:val="28"/>
        </w:rPr>
        <w:t>учреждений дополнительного образования</w:t>
      </w:r>
      <w:proofErr w:type="gramStart"/>
      <w:r w:rsidR="00E437C5">
        <w:rPr>
          <w:rFonts w:ascii="Times New Roman" w:hAnsi="Times New Roman"/>
          <w:i w:val="0"/>
          <w:sz w:val="28"/>
          <w:szCs w:val="28"/>
        </w:rPr>
        <w:t xml:space="preserve">  </w:t>
      </w:r>
      <w:r w:rsidRPr="00DD7D82">
        <w:rPr>
          <w:rFonts w:ascii="Times New Roman" w:hAnsi="Times New Roman"/>
          <w:i w:val="0"/>
          <w:sz w:val="28"/>
          <w:szCs w:val="28"/>
        </w:rPr>
        <w:t xml:space="preserve"> (</w:t>
      </w:r>
      <w:proofErr w:type="gramEnd"/>
      <w:r w:rsidRPr="00DD7D82">
        <w:rPr>
          <w:rFonts w:ascii="Times New Roman" w:hAnsi="Times New Roman"/>
          <w:i w:val="0"/>
          <w:sz w:val="28"/>
          <w:szCs w:val="28"/>
        </w:rPr>
        <w:t>далее – Конкурс) определяет цели и задачи, порядок проведения Конкурса и требования к его участникам.</w:t>
      </w:r>
    </w:p>
    <w:p w:rsidR="00372C2E" w:rsidRPr="00DC3F36" w:rsidRDefault="00372C2E" w:rsidP="00DC3F36">
      <w:pPr>
        <w:pStyle w:val="a5"/>
        <w:numPr>
          <w:ilvl w:val="0"/>
          <w:numId w:val="27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>Конкурс проводится при поддержке Министерства культуры и архивного дела культуры Приморского края.</w:t>
      </w:r>
    </w:p>
    <w:p w:rsidR="00372C2E" w:rsidRPr="00DC3F36" w:rsidRDefault="00372C2E" w:rsidP="00DC3F36">
      <w:pPr>
        <w:pStyle w:val="a5"/>
        <w:numPr>
          <w:ilvl w:val="0"/>
          <w:numId w:val="27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DC3F36">
        <w:rPr>
          <w:rFonts w:ascii="Times New Roman" w:hAnsi="Times New Roman"/>
          <w:sz w:val="28"/>
          <w:szCs w:val="28"/>
        </w:rPr>
        <w:t xml:space="preserve">Организатор - ГАПОУ «Приморский краевой колледж культуры» </w:t>
      </w:r>
    </w:p>
    <w:p w:rsidR="00BC6AEC" w:rsidRDefault="00DC3F36" w:rsidP="00DC3F36">
      <w:pPr>
        <w:pStyle w:val="FR2"/>
        <w:spacing w:line="276" w:lineRule="auto"/>
        <w:ind w:left="0"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2. </w:t>
      </w:r>
      <w:r w:rsidR="009D2857" w:rsidRPr="00DD7D82">
        <w:rPr>
          <w:rFonts w:ascii="Times New Roman" w:hAnsi="Times New Roman"/>
          <w:b/>
          <w:i w:val="0"/>
          <w:sz w:val="28"/>
          <w:szCs w:val="28"/>
        </w:rPr>
        <w:t>Цели и задачи конкурса</w:t>
      </w:r>
    </w:p>
    <w:p w:rsidR="00EE7F0D" w:rsidRPr="00DD7D82" w:rsidRDefault="00EE7F0D" w:rsidP="00DC3F36">
      <w:pPr>
        <w:pStyle w:val="FR2"/>
        <w:spacing w:line="276" w:lineRule="auto"/>
        <w:ind w:left="0" w:right="403"/>
        <w:rPr>
          <w:rFonts w:ascii="Times New Roman" w:hAnsi="Times New Roman"/>
          <w:b/>
          <w:i w:val="0"/>
          <w:sz w:val="28"/>
          <w:szCs w:val="28"/>
        </w:rPr>
      </w:pPr>
    </w:p>
    <w:p w:rsidR="00BC6AEC" w:rsidRPr="00B058C5" w:rsidRDefault="00C21F25" w:rsidP="00B058C5">
      <w:pPr>
        <w:pStyle w:val="1"/>
        <w:numPr>
          <w:ilvl w:val="0"/>
          <w:numId w:val="29"/>
        </w:numPr>
        <w:tabs>
          <w:tab w:val="left" w:pos="709"/>
        </w:tabs>
        <w:spacing w:line="276" w:lineRule="auto"/>
        <w:ind w:hanging="720"/>
        <w:rPr>
          <w:sz w:val="28"/>
          <w:szCs w:val="28"/>
        </w:rPr>
      </w:pPr>
      <w:r w:rsidRPr="00B058C5">
        <w:rPr>
          <w:sz w:val="28"/>
          <w:szCs w:val="28"/>
        </w:rPr>
        <w:t>С</w:t>
      </w:r>
      <w:r w:rsidR="00BC6AEC" w:rsidRPr="00B058C5">
        <w:rPr>
          <w:sz w:val="28"/>
          <w:szCs w:val="28"/>
        </w:rPr>
        <w:t>овершенствование образовательного процесса, форм и методов обучения в образовательных у</w:t>
      </w:r>
      <w:r w:rsidR="00265732" w:rsidRPr="00B058C5">
        <w:rPr>
          <w:sz w:val="28"/>
          <w:szCs w:val="28"/>
        </w:rPr>
        <w:t>чреждениях культуры и искусства;</w:t>
      </w:r>
      <w:r w:rsidR="00B058C5" w:rsidRPr="00B058C5">
        <w:rPr>
          <w:sz w:val="28"/>
          <w:szCs w:val="28"/>
        </w:rPr>
        <w:t xml:space="preserve"> </w:t>
      </w:r>
      <w:r w:rsidR="00F430F9" w:rsidRPr="00B058C5">
        <w:rPr>
          <w:sz w:val="28"/>
          <w:szCs w:val="28"/>
        </w:rPr>
        <w:t>п</w:t>
      </w:r>
      <w:r w:rsidR="00BC6AEC" w:rsidRPr="00B058C5">
        <w:rPr>
          <w:sz w:val="28"/>
          <w:szCs w:val="28"/>
        </w:rPr>
        <w:t>овышение квалификационного уровня преподавателей детских музыкальных, художественных школ, школ искусств и др.</w:t>
      </w:r>
      <w:r w:rsidR="00FE38F2" w:rsidRPr="00B058C5">
        <w:rPr>
          <w:sz w:val="28"/>
          <w:szCs w:val="28"/>
        </w:rPr>
        <w:t>;</w:t>
      </w:r>
      <w:r w:rsidR="00B058C5" w:rsidRPr="00B058C5">
        <w:rPr>
          <w:sz w:val="28"/>
          <w:szCs w:val="28"/>
        </w:rPr>
        <w:t xml:space="preserve"> </w:t>
      </w:r>
      <w:r w:rsidR="00F430F9" w:rsidRPr="00B058C5">
        <w:rPr>
          <w:sz w:val="28"/>
          <w:szCs w:val="28"/>
        </w:rPr>
        <w:t>в</w:t>
      </w:r>
      <w:r w:rsidR="00BC6AEC" w:rsidRPr="00B058C5">
        <w:rPr>
          <w:sz w:val="28"/>
          <w:szCs w:val="28"/>
        </w:rPr>
        <w:t>ыявление, обобщение и распространение п</w:t>
      </w:r>
      <w:r w:rsidR="00FE38F2" w:rsidRPr="00B058C5">
        <w:rPr>
          <w:sz w:val="28"/>
          <w:szCs w:val="28"/>
        </w:rPr>
        <w:t>ередового педагогического опыта;</w:t>
      </w:r>
      <w:r w:rsidR="00B058C5" w:rsidRPr="00B058C5">
        <w:rPr>
          <w:sz w:val="28"/>
          <w:szCs w:val="28"/>
        </w:rPr>
        <w:t xml:space="preserve"> </w:t>
      </w:r>
      <w:r w:rsidR="00F430F9" w:rsidRPr="00B058C5">
        <w:rPr>
          <w:sz w:val="28"/>
          <w:szCs w:val="28"/>
        </w:rPr>
        <w:t>к</w:t>
      </w:r>
      <w:r w:rsidR="00BC6AEC" w:rsidRPr="00B058C5">
        <w:rPr>
          <w:sz w:val="28"/>
          <w:szCs w:val="28"/>
        </w:rPr>
        <w:t>ачественное ул</w:t>
      </w:r>
      <w:r w:rsidR="00FE38F2" w:rsidRPr="00B058C5">
        <w:rPr>
          <w:sz w:val="28"/>
          <w:szCs w:val="28"/>
        </w:rPr>
        <w:t>учшение подготовки специалистов;</w:t>
      </w:r>
      <w:r w:rsidR="00B058C5" w:rsidRPr="00B058C5">
        <w:rPr>
          <w:sz w:val="28"/>
          <w:szCs w:val="28"/>
        </w:rPr>
        <w:t xml:space="preserve"> </w:t>
      </w:r>
      <w:r w:rsidR="00F430F9" w:rsidRPr="00B058C5">
        <w:rPr>
          <w:sz w:val="28"/>
          <w:szCs w:val="28"/>
        </w:rPr>
        <w:t>п</w:t>
      </w:r>
      <w:r w:rsidR="00BC6AEC" w:rsidRPr="00B058C5">
        <w:rPr>
          <w:sz w:val="28"/>
          <w:szCs w:val="28"/>
        </w:rPr>
        <w:t>овышение профессионального мастерства и активизации самообразования педагогических работников образовательных учреждений культуры и искусства.</w:t>
      </w:r>
    </w:p>
    <w:p w:rsidR="00EE7F0D" w:rsidRPr="00DD7D82" w:rsidRDefault="00B058C5" w:rsidP="008B00D6">
      <w:pPr>
        <w:pStyle w:val="1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B04066" w:rsidRPr="00DD7D82">
        <w:rPr>
          <w:b/>
          <w:sz w:val="28"/>
          <w:szCs w:val="28"/>
        </w:rPr>
        <w:t>Участники</w:t>
      </w:r>
    </w:p>
    <w:p w:rsidR="006D4840" w:rsidRPr="00DD7D82" w:rsidRDefault="00B04066" w:rsidP="00B058C5">
      <w:pPr>
        <w:pStyle w:val="1"/>
        <w:numPr>
          <w:ilvl w:val="0"/>
          <w:numId w:val="30"/>
        </w:numPr>
        <w:spacing w:line="276" w:lineRule="auto"/>
        <w:ind w:hanging="720"/>
        <w:rPr>
          <w:b/>
          <w:sz w:val="28"/>
          <w:szCs w:val="28"/>
        </w:rPr>
      </w:pPr>
      <w:r w:rsidRPr="00DD7D82">
        <w:rPr>
          <w:sz w:val="28"/>
          <w:szCs w:val="28"/>
        </w:rPr>
        <w:t xml:space="preserve">В конкурсе могут принять участие преподаватели образовательных учреждений дополнительного образования детей, центров детского творчества, творческих студий </w:t>
      </w:r>
      <w:r w:rsidR="00E437C5">
        <w:rPr>
          <w:sz w:val="28"/>
          <w:szCs w:val="28"/>
        </w:rPr>
        <w:t>и другие заинтересованные лица</w:t>
      </w:r>
      <w:r w:rsidRPr="00DD7D82">
        <w:rPr>
          <w:sz w:val="28"/>
          <w:szCs w:val="28"/>
        </w:rPr>
        <w:t>.</w:t>
      </w:r>
    </w:p>
    <w:p w:rsidR="00B04066" w:rsidRPr="00DD7D82" w:rsidRDefault="00B04066" w:rsidP="00B058C5">
      <w:pPr>
        <w:pStyle w:val="1"/>
        <w:numPr>
          <w:ilvl w:val="0"/>
          <w:numId w:val="30"/>
        </w:numPr>
        <w:spacing w:line="276" w:lineRule="auto"/>
        <w:ind w:left="709" w:hanging="720"/>
        <w:rPr>
          <w:b/>
          <w:sz w:val="28"/>
          <w:szCs w:val="28"/>
        </w:rPr>
      </w:pPr>
      <w:r w:rsidRPr="00DD7D82">
        <w:rPr>
          <w:sz w:val="28"/>
          <w:szCs w:val="28"/>
        </w:rPr>
        <w:t>Возраст участников и педагогический стаж работы не ограничивается</w:t>
      </w:r>
    </w:p>
    <w:p w:rsidR="00DE3D70" w:rsidRDefault="00DE3D70" w:rsidP="00B058C5">
      <w:pPr>
        <w:pStyle w:val="1"/>
        <w:spacing w:line="276" w:lineRule="auto"/>
        <w:ind w:left="720"/>
        <w:jc w:val="center"/>
        <w:rPr>
          <w:b/>
          <w:sz w:val="28"/>
          <w:szCs w:val="28"/>
        </w:rPr>
      </w:pPr>
    </w:p>
    <w:p w:rsidR="00EE7F0D" w:rsidRPr="00BD3EC9" w:rsidRDefault="00B058C5" w:rsidP="008B00D6">
      <w:pPr>
        <w:pStyle w:val="1"/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6959F5" w:rsidRPr="00DD7D82">
        <w:rPr>
          <w:b/>
          <w:sz w:val="28"/>
          <w:szCs w:val="28"/>
        </w:rPr>
        <w:t>Номинации</w:t>
      </w:r>
    </w:p>
    <w:p w:rsidR="00BC6AEC" w:rsidRPr="00DD7D82" w:rsidRDefault="00BC6AEC" w:rsidP="00427C39">
      <w:pPr>
        <w:pStyle w:val="1"/>
        <w:numPr>
          <w:ilvl w:val="0"/>
          <w:numId w:val="31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Конкурс проводится в </w:t>
      </w:r>
      <w:r w:rsidR="003E7340" w:rsidRPr="00DD7D82">
        <w:rPr>
          <w:sz w:val="28"/>
          <w:szCs w:val="28"/>
        </w:rPr>
        <w:t>номинациях</w:t>
      </w:r>
      <w:r w:rsidR="00D4711F" w:rsidRPr="00DD7D82">
        <w:rPr>
          <w:sz w:val="28"/>
          <w:szCs w:val="28"/>
        </w:rPr>
        <w:t>:</w:t>
      </w:r>
    </w:p>
    <w:p w:rsidR="003220AF" w:rsidRPr="00C4177B" w:rsidRDefault="003220AF" w:rsidP="009E34DF">
      <w:pPr>
        <w:pStyle w:val="1"/>
        <w:numPr>
          <w:ilvl w:val="0"/>
          <w:numId w:val="26"/>
        </w:numPr>
        <w:spacing w:line="276" w:lineRule="auto"/>
        <w:ind w:left="851" w:hanging="294"/>
        <w:rPr>
          <w:b/>
          <w:sz w:val="28"/>
          <w:szCs w:val="28"/>
        </w:rPr>
      </w:pPr>
      <w:r w:rsidRPr="003220AF">
        <w:rPr>
          <w:b/>
          <w:sz w:val="28"/>
          <w:szCs w:val="28"/>
        </w:rPr>
        <w:t>Учебная (образовательная продукция)</w:t>
      </w:r>
      <w:r>
        <w:rPr>
          <w:b/>
          <w:sz w:val="28"/>
          <w:szCs w:val="28"/>
        </w:rPr>
        <w:t>:</w:t>
      </w:r>
      <w:r w:rsidRPr="003220AF">
        <w:rPr>
          <w:sz w:val="28"/>
          <w:szCs w:val="28"/>
        </w:rPr>
        <w:t xml:space="preserve"> учебники, учебные пособия</w:t>
      </w:r>
      <w:r w:rsidR="005214FD">
        <w:rPr>
          <w:sz w:val="28"/>
          <w:szCs w:val="28"/>
        </w:rPr>
        <w:t xml:space="preserve"> </w:t>
      </w:r>
      <w:r w:rsidR="00C4177B">
        <w:rPr>
          <w:sz w:val="28"/>
          <w:szCs w:val="28"/>
        </w:rPr>
        <w:t>(учебно-наглядное пособие, учебно-методическое пособие</w:t>
      </w:r>
      <w:r w:rsidRPr="003220AF">
        <w:rPr>
          <w:sz w:val="28"/>
          <w:szCs w:val="28"/>
        </w:rPr>
        <w:t>, самоучители</w:t>
      </w:r>
      <w:r w:rsidR="00C4177B">
        <w:rPr>
          <w:sz w:val="28"/>
          <w:szCs w:val="28"/>
        </w:rPr>
        <w:t>, учебная программа;</w:t>
      </w:r>
    </w:p>
    <w:p w:rsidR="003220AF" w:rsidRPr="003220AF" w:rsidRDefault="003220AF" w:rsidP="009E34DF">
      <w:pPr>
        <w:pStyle w:val="1"/>
        <w:numPr>
          <w:ilvl w:val="0"/>
          <w:numId w:val="26"/>
        </w:numPr>
        <w:spacing w:line="276" w:lineRule="auto"/>
        <w:ind w:left="851" w:hanging="284"/>
        <w:rPr>
          <w:b/>
          <w:sz w:val="28"/>
          <w:szCs w:val="28"/>
        </w:rPr>
      </w:pPr>
      <w:r w:rsidRPr="003220AF">
        <w:rPr>
          <w:b/>
          <w:sz w:val="28"/>
          <w:szCs w:val="28"/>
        </w:rPr>
        <w:t>Прикладная продукци</w:t>
      </w:r>
      <w:r>
        <w:rPr>
          <w:b/>
          <w:sz w:val="28"/>
          <w:szCs w:val="28"/>
        </w:rPr>
        <w:t xml:space="preserve">я: </w:t>
      </w:r>
      <w:r w:rsidRPr="003220AF">
        <w:rPr>
          <w:sz w:val="28"/>
          <w:szCs w:val="28"/>
        </w:rPr>
        <w:t>сценарии образовательного или воспитательного мероприятия, сборники упражнений</w:t>
      </w:r>
      <w:r w:rsidR="005214FD">
        <w:rPr>
          <w:sz w:val="28"/>
          <w:szCs w:val="28"/>
        </w:rPr>
        <w:t>;</w:t>
      </w:r>
    </w:p>
    <w:p w:rsidR="00A06425" w:rsidRDefault="003220AF" w:rsidP="009E34DF">
      <w:pPr>
        <w:pStyle w:val="1"/>
        <w:numPr>
          <w:ilvl w:val="0"/>
          <w:numId w:val="26"/>
        </w:numPr>
        <w:spacing w:line="276" w:lineRule="auto"/>
        <w:ind w:left="851" w:hanging="284"/>
        <w:rPr>
          <w:b/>
          <w:sz w:val="28"/>
          <w:szCs w:val="28"/>
        </w:rPr>
      </w:pPr>
      <w:r w:rsidRPr="003220AF">
        <w:rPr>
          <w:b/>
          <w:sz w:val="28"/>
          <w:szCs w:val="28"/>
        </w:rPr>
        <w:t>А</w:t>
      </w:r>
      <w:r w:rsidR="003E7340" w:rsidRPr="003220AF">
        <w:rPr>
          <w:b/>
          <w:sz w:val="28"/>
          <w:szCs w:val="28"/>
        </w:rPr>
        <w:t>ранжировка, обработка, переложение музыкального произведения»</w:t>
      </w:r>
      <w:r w:rsidR="005214FD">
        <w:rPr>
          <w:b/>
          <w:sz w:val="28"/>
          <w:szCs w:val="28"/>
        </w:rPr>
        <w:t>;</w:t>
      </w:r>
    </w:p>
    <w:p w:rsidR="00C4177B" w:rsidRPr="003220AF" w:rsidRDefault="00C4177B" w:rsidP="009E34DF">
      <w:pPr>
        <w:pStyle w:val="1"/>
        <w:numPr>
          <w:ilvl w:val="0"/>
          <w:numId w:val="26"/>
        </w:numPr>
        <w:spacing w:line="276" w:lineRule="auto"/>
        <w:ind w:left="851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Организационно-методическая продукция: </w:t>
      </w:r>
      <w:r w:rsidRPr="005214FD">
        <w:rPr>
          <w:sz w:val="28"/>
          <w:szCs w:val="28"/>
        </w:rPr>
        <w:t>методическая разработка, методическая рекомендация</w:t>
      </w:r>
      <w:r w:rsidR="005214FD">
        <w:rPr>
          <w:sz w:val="28"/>
          <w:szCs w:val="28"/>
        </w:rPr>
        <w:t>.</w:t>
      </w:r>
    </w:p>
    <w:p w:rsidR="00A06425" w:rsidRDefault="00D4711F" w:rsidP="009E34DF">
      <w:pPr>
        <w:pStyle w:val="a5"/>
        <w:numPr>
          <w:ilvl w:val="0"/>
          <w:numId w:val="31"/>
        </w:numPr>
        <w:spacing w:after="0"/>
        <w:ind w:left="709" w:hanging="720"/>
        <w:jc w:val="both"/>
        <w:rPr>
          <w:rFonts w:ascii="Times New Roman" w:hAnsi="Times New Roman" w:cs="Times New Roman"/>
          <w:sz w:val="28"/>
          <w:szCs w:val="28"/>
        </w:rPr>
      </w:pPr>
      <w:r w:rsidRPr="009E34DF">
        <w:rPr>
          <w:rFonts w:ascii="Times New Roman" w:hAnsi="Times New Roman" w:cs="Times New Roman"/>
          <w:sz w:val="28"/>
          <w:szCs w:val="28"/>
        </w:rPr>
        <w:t xml:space="preserve">Участникам конкурса предоставляется право выбора темы и формы методической </w:t>
      </w:r>
      <w:r w:rsidR="005214FD" w:rsidRPr="009E34DF">
        <w:rPr>
          <w:rFonts w:ascii="Times New Roman" w:hAnsi="Times New Roman" w:cs="Times New Roman"/>
          <w:sz w:val="28"/>
          <w:szCs w:val="28"/>
        </w:rPr>
        <w:t>продукции</w:t>
      </w:r>
      <w:r w:rsidRPr="009E34DF">
        <w:rPr>
          <w:rFonts w:ascii="Times New Roman" w:hAnsi="Times New Roman" w:cs="Times New Roman"/>
          <w:sz w:val="28"/>
          <w:szCs w:val="28"/>
        </w:rPr>
        <w:t>. Возможно предоставление коллективной методической работы.</w:t>
      </w:r>
    </w:p>
    <w:p w:rsidR="00DE3D70" w:rsidRPr="009E34DF" w:rsidRDefault="00DE3D70" w:rsidP="00DE3D70">
      <w:pPr>
        <w:pStyle w:val="a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59F5" w:rsidRDefault="006F0D21" w:rsidP="00DD7D82">
      <w:pPr>
        <w:pStyle w:val="a5"/>
        <w:spacing w:after="0"/>
        <w:ind w:left="9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82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959F5" w:rsidRPr="00DD7D82">
        <w:rPr>
          <w:rFonts w:ascii="Times New Roman" w:hAnsi="Times New Roman" w:cs="Times New Roman"/>
          <w:b/>
          <w:sz w:val="28"/>
          <w:szCs w:val="28"/>
        </w:rPr>
        <w:t>Порядок проведения и условия участия</w:t>
      </w:r>
    </w:p>
    <w:p w:rsidR="00DE3D70" w:rsidRPr="00DD7D82" w:rsidRDefault="00DE3D70" w:rsidP="00DD7D82">
      <w:pPr>
        <w:pStyle w:val="a5"/>
        <w:spacing w:after="0"/>
        <w:ind w:left="9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20B" w:rsidRPr="00BD3EC9" w:rsidRDefault="004B288E" w:rsidP="009E34DF">
      <w:pPr>
        <w:pStyle w:val="a5"/>
        <w:numPr>
          <w:ilvl w:val="1"/>
          <w:numId w:val="2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D7D82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4B288E" w:rsidRPr="00DD7D82" w:rsidRDefault="004B288E" w:rsidP="00DD7D82">
      <w:pPr>
        <w:pStyle w:val="1"/>
        <w:spacing w:line="276" w:lineRule="auto"/>
        <w:rPr>
          <w:b/>
          <w:sz w:val="28"/>
          <w:szCs w:val="28"/>
        </w:rPr>
      </w:pPr>
      <w:r w:rsidRPr="00DD7D82">
        <w:rPr>
          <w:b/>
          <w:sz w:val="28"/>
          <w:szCs w:val="28"/>
        </w:rPr>
        <w:t>I этап конкурса</w:t>
      </w:r>
      <w:r w:rsidRPr="00DD7D82">
        <w:rPr>
          <w:sz w:val="28"/>
          <w:szCs w:val="28"/>
        </w:rPr>
        <w:t xml:space="preserve"> – отборочный - проводится в </w:t>
      </w:r>
      <w:r w:rsidR="00E437C5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 xml:space="preserve"> учреждениях</w:t>
      </w:r>
      <w:r w:rsidR="00E437C5">
        <w:rPr>
          <w:sz w:val="28"/>
          <w:szCs w:val="28"/>
        </w:rPr>
        <w:t xml:space="preserve"> дополнительного образования</w:t>
      </w:r>
      <w:r w:rsidRPr="00DD7D82">
        <w:rPr>
          <w:sz w:val="28"/>
          <w:szCs w:val="28"/>
        </w:rPr>
        <w:t>.</w:t>
      </w:r>
    </w:p>
    <w:p w:rsidR="00A06425" w:rsidRPr="00DD7D82" w:rsidRDefault="004B288E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b/>
          <w:sz w:val="28"/>
          <w:szCs w:val="28"/>
        </w:rPr>
        <w:t>II этап</w:t>
      </w:r>
      <w:r w:rsidR="00A06425" w:rsidRPr="00DD7D82">
        <w:rPr>
          <w:b/>
          <w:sz w:val="28"/>
          <w:szCs w:val="28"/>
        </w:rPr>
        <w:t xml:space="preserve"> конкурса</w:t>
      </w:r>
      <w:r w:rsidR="000E061D">
        <w:rPr>
          <w:b/>
          <w:sz w:val="28"/>
          <w:szCs w:val="28"/>
        </w:rPr>
        <w:t xml:space="preserve"> </w:t>
      </w:r>
      <w:r w:rsidR="00B409E3">
        <w:rPr>
          <w:b/>
          <w:sz w:val="28"/>
          <w:szCs w:val="28"/>
        </w:rPr>
        <w:t>(</w:t>
      </w:r>
      <w:r w:rsidR="00B409E3" w:rsidRPr="000E061D">
        <w:rPr>
          <w:sz w:val="28"/>
          <w:szCs w:val="28"/>
        </w:rPr>
        <w:t>изучение и оценивание работ</w:t>
      </w:r>
      <w:r w:rsidR="00B409E3">
        <w:rPr>
          <w:b/>
          <w:sz w:val="28"/>
          <w:szCs w:val="28"/>
        </w:rPr>
        <w:t>)</w:t>
      </w:r>
      <w:r w:rsidRPr="00DD7D82">
        <w:rPr>
          <w:sz w:val="28"/>
          <w:szCs w:val="28"/>
        </w:rPr>
        <w:t xml:space="preserve"> - проводится </w:t>
      </w:r>
      <w:r w:rsidR="00B40A6C">
        <w:rPr>
          <w:sz w:val="28"/>
          <w:szCs w:val="28"/>
        </w:rPr>
        <w:t xml:space="preserve">с </w:t>
      </w:r>
      <w:r w:rsidR="00E437C5">
        <w:rPr>
          <w:b/>
          <w:sz w:val="28"/>
          <w:szCs w:val="28"/>
        </w:rPr>
        <w:t>01 марта</w:t>
      </w:r>
      <w:r w:rsidR="00B40A6C">
        <w:rPr>
          <w:b/>
          <w:sz w:val="28"/>
          <w:szCs w:val="28"/>
        </w:rPr>
        <w:t xml:space="preserve"> по </w:t>
      </w:r>
      <w:r w:rsidR="005214FD">
        <w:rPr>
          <w:b/>
          <w:sz w:val="28"/>
          <w:szCs w:val="28"/>
        </w:rPr>
        <w:t>05 апреля</w:t>
      </w:r>
      <w:r w:rsidRPr="00DD7D82">
        <w:rPr>
          <w:sz w:val="28"/>
          <w:szCs w:val="28"/>
        </w:rPr>
        <w:t xml:space="preserve"> </w:t>
      </w:r>
      <w:r w:rsidR="00D70DAF" w:rsidRPr="00DD7D82">
        <w:rPr>
          <w:b/>
          <w:sz w:val="28"/>
          <w:szCs w:val="28"/>
        </w:rPr>
        <w:t>20</w:t>
      </w:r>
      <w:r w:rsidR="000B29D1" w:rsidRPr="000B29D1">
        <w:rPr>
          <w:b/>
          <w:sz w:val="28"/>
          <w:szCs w:val="28"/>
        </w:rPr>
        <w:t>2</w:t>
      </w:r>
      <w:r w:rsidR="00E437C5">
        <w:rPr>
          <w:b/>
          <w:sz w:val="28"/>
          <w:szCs w:val="28"/>
        </w:rPr>
        <w:t>2</w:t>
      </w:r>
      <w:r w:rsidRPr="00DD7D82">
        <w:rPr>
          <w:b/>
          <w:sz w:val="28"/>
          <w:szCs w:val="28"/>
        </w:rPr>
        <w:t xml:space="preserve"> года</w:t>
      </w:r>
      <w:r w:rsidRPr="00DD7D82">
        <w:rPr>
          <w:sz w:val="28"/>
          <w:szCs w:val="28"/>
        </w:rPr>
        <w:t xml:space="preserve"> в </w:t>
      </w:r>
      <w:r w:rsidR="00A06425" w:rsidRPr="00DD7D82">
        <w:rPr>
          <w:sz w:val="28"/>
          <w:szCs w:val="28"/>
        </w:rPr>
        <w:t>ГАПОУ</w:t>
      </w:r>
      <w:r w:rsidRPr="00DD7D82">
        <w:rPr>
          <w:sz w:val="28"/>
          <w:szCs w:val="28"/>
        </w:rPr>
        <w:t xml:space="preserve"> «Приморский краевой колледж культуры»</w:t>
      </w:r>
      <w:r w:rsidR="00B40A6C">
        <w:rPr>
          <w:sz w:val="28"/>
          <w:szCs w:val="28"/>
        </w:rPr>
        <w:t xml:space="preserve"> (работы </w:t>
      </w:r>
      <w:r w:rsidR="00B40A6C" w:rsidRPr="000E061D">
        <w:rPr>
          <w:b/>
          <w:sz w:val="28"/>
          <w:szCs w:val="28"/>
        </w:rPr>
        <w:t xml:space="preserve">присылать </w:t>
      </w:r>
      <w:r w:rsidR="00B409E3" w:rsidRPr="000E061D">
        <w:rPr>
          <w:b/>
          <w:sz w:val="28"/>
          <w:szCs w:val="28"/>
        </w:rPr>
        <w:t xml:space="preserve">до </w:t>
      </w:r>
      <w:r w:rsidR="00E437C5">
        <w:rPr>
          <w:b/>
          <w:sz w:val="28"/>
          <w:szCs w:val="28"/>
        </w:rPr>
        <w:t>01</w:t>
      </w:r>
      <w:r w:rsidR="00DB619E">
        <w:rPr>
          <w:b/>
          <w:sz w:val="28"/>
          <w:szCs w:val="28"/>
        </w:rPr>
        <w:t xml:space="preserve"> </w:t>
      </w:r>
      <w:r w:rsidR="00E437C5">
        <w:rPr>
          <w:b/>
          <w:sz w:val="28"/>
          <w:szCs w:val="28"/>
        </w:rPr>
        <w:t>марта</w:t>
      </w:r>
      <w:r w:rsidR="00B409E3" w:rsidRPr="000E061D">
        <w:rPr>
          <w:b/>
          <w:sz w:val="28"/>
          <w:szCs w:val="28"/>
        </w:rPr>
        <w:t xml:space="preserve"> 20</w:t>
      </w:r>
      <w:r w:rsidR="000B29D1" w:rsidRPr="005214FD">
        <w:rPr>
          <w:b/>
          <w:sz w:val="28"/>
          <w:szCs w:val="28"/>
        </w:rPr>
        <w:t>2</w:t>
      </w:r>
      <w:r w:rsidR="00E437C5">
        <w:rPr>
          <w:b/>
          <w:sz w:val="28"/>
          <w:szCs w:val="28"/>
        </w:rPr>
        <w:t>2</w:t>
      </w:r>
      <w:r w:rsidR="00B409E3">
        <w:rPr>
          <w:sz w:val="28"/>
          <w:szCs w:val="28"/>
        </w:rPr>
        <w:t xml:space="preserve"> </w:t>
      </w:r>
      <w:proofErr w:type="gramStart"/>
      <w:r w:rsidR="00B409E3">
        <w:rPr>
          <w:sz w:val="28"/>
          <w:szCs w:val="28"/>
        </w:rPr>
        <w:t>г.</w:t>
      </w:r>
      <w:r w:rsidR="00E437C5">
        <w:rPr>
          <w:sz w:val="28"/>
          <w:szCs w:val="28"/>
        </w:rPr>
        <w:t xml:space="preserve"> </w:t>
      </w:r>
      <w:r w:rsidR="00B40A6C">
        <w:rPr>
          <w:sz w:val="28"/>
          <w:szCs w:val="28"/>
        </w:rPr>
        <w:t>)</w:t>
      </w:r>
      <w:proofErr w:type="gramEnd"/>
      <w:r w:rsidR="00B40A6C">
        <w:rPr>
          <w:sz w:val="28"/>
          <w:szCs w:val="28"/>
        </w:rPr>
        <w:t xml:space="preserve"> </w:t>
      </w:r>
    </w:p>
    <w:p w:rsidR="004B288E" w:rsidRPr="00DD7D82" w:rsidRDefault="004B288E" w:rsidP="009E34DF">
      <w:pPr>
        <w:pStyle w:val="1"/>
        <w:numPr>
          <w:ilvl w:val="1"/>
          <w:numId w:val="22"/>
        </w:numPr>
        <w:ind w:left="709" w:hanging="709"/>
        <w:rPr>
          <w:b/>
          <w:sz w:val="28"/>
          <w:szCs w:val="28"/>
          <w:u w:val="single"/>
        </w:rPr>
      </w:pPr>
      <w:r w:rsidRPr="00DD7D82">
        <w:rPr>
          <w:sz w:val="28"/>
          <w:szCs w:val="28"/>
        </w:rPr>
        <w:t xml:space="preserve">Во втором этапе конкурса принимают участие работы, </w:t>
      </w:r>
      <w:r w:rsidRPr="00DD7D82">
        <w:rPr>
          <w:b/>
          <w:sz w:val="28"/>
          <w:szCs w:val="28"/>
          <w:u w:val="single"/>
        </w:rPr>
        <w:t>прошедшие I</w:t>
      </w:r>
      <w:r w:rsidR="009E34DF">
        <w:rPr>
          <w:b/>
          <w:sz w:val="28"/>
          <w:szCs w:val="28"/>
          <w:u w:val="single"/>
        </w:rPr>
        <w:t xml:space="preserve"> </w:t>
      </w:r>
      <w:r w:rsidRPr="00DD7D82">
        <w:rPr>
          <w:b/>
          <w:sz w:val="28"/>
          <w:szCs w:val="28"/>
          <w:u w:val="single"/>
        </w:rPr>
        <w:t>отборочный этап конкурса</w:t>
      </w:r>
      <w:r w:rsidR="00E437C5">
        <w:rPr>
          <w:b/>
          <w:sz w:val="28"/>
          <w:szCs w:val="28"/>
          <w:u w:val="single"/>
        </w:rPr>
        <w:t xml:space="preserve"> (обязательно приложить документ, подтверждающий участие в 1 этапе конкурса)</w:t>
      </w:r>
      <w:r w:rsidRPr="00DD7D82">
        <w:rPr>
          <w:b/>
          <w:sz w:val="28"/>
          <w:szCs w:val="28"/>
          <w:u w:val="single"/>
        </w:rPr>
        <w:t>.</w:t>
      </w:r>
    </w:p>
    <w:p w:rsidR="0044220B" w:rsidRPr="00DD7D82" w:rsidRDefault="0044220B" w:rsidP="00BD3EC9">
      <w:pPr>
        <w:pStyle w:val="1"/>
        <w:rPr>
          <w:sz w:val="28"/>
          <w:szCs w:val="28"/>
        </w:rPr>
      </w:pPr>
    </w:p>
    <w:p w:rsidR="00186FD4" w:rsidRPr="00DD7D82" w:rsidRDefault="00186FD4" w:rsidP="00BD3EC9">
      <w:pPr>
        <w:pStyle w:val="1"/>
        <w:numPr>
          <w:ilvl w:val="1"/>
          <w:numId w:val="22"/>
        </w:numPr>
        <w:spacing w:line="276" w:lineRule="auto"/>
        <w:rPr>
          <w:b/>
          <w:sz w:val="28"/>
          <w:szCs w:val="28"/>
        </w:rPr>
      </w:pPr>
      <w:r w:rsidRPr="00DD7D82">
        <w:rPr>
          <w:sz w:val="28"/>
          <w:szCs w:val="28"/>
        </w:rPr>
        <w:t>Для участия во II этапе конкурса необходимо</w:t>
      </w:r>
      <w:r w:rsidR="00B40A6C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представить следующие документы:</w:t>
      </w:r>
    </w:p>
    <w:p w:rsidR="00A06425" w:rsidRPr="00DD7D82" w:rsidRDefault="00186FD4" w:rsidP="009E34DF">
      <w:pPr>
        <w:pStyle w:val="1"/>
        <w:numPr>
          <w:ilvl w:val="0"/>
          <w:numId w:val="19"/>
        </w:numPr>
        <w:spacing w:line="276" w:lineRule="auto"/>
        <w:ind w:left="851" w:hanging="284"/>
        <w:rPr>
          <w:sz w:val="28"/>
          <w:szCs w:val="28"/>
        </w:rPr>
      </w:pPr>
      <w:r w:rsidRPr="00DD7D82">
        <w:rPr>
          <w:sz w:val="28"/>
          <w:szCs w:val="28"/>
        </w:rPr>
        <w:t>Сопроводительное письмо образовательного учреждения с указанием наименований направляемых на конкурс работ.</w:t>
      </w:r>
    </w:p>
    <w:p w:rsidR="00A06425" w:rsidRPr="00DD7D82" w:rsidRDefault="00186FD4" w:rsidP="009E34DF">
      <w:pPr>
        <w:pStyle w:val="1"/>
        <w:numPr>
          <w:ilvl w:val="0"/>
          <w:numId w:val="19"/>
        </w:numPr>
        <w:spacing w:line="276" w:lineRule="auto"/>
        <w:ind w:left="851" w:hanging="284"/>
        <w:rPr>
          <w:sz w:val="28"/>
          <w:szCs w:val="28"/>
        </w:rPr>
      </w:pPr>
      <w:r w:rsidRPr="00DD7D82">
        <w:rPr>
          <w:sz w:val="28"/>
          <w:szCs w:val="28"/>
        </w:rPr>
        <w:t>Методические материалы.</w:t>
      </w:r>
    </w:p>
    <w:p w:rsidR="00C21F25" w:rsidRPr="00BD3EC9" w:rsidRDefault="00186FD4" w:rsidP="009E34DF">
      <w:pPr>
        <w:pStyle w:val="1"/>
        <w:numPr>
          <w:ilvl w:val="0"/>
          <w:numId w:val="19"/>
        </w:numPr>
        <w:spacing w:line="276" w:lineRule="auto"/>
        <w:ind w:left="851" w:hanging="284"/>
        <w:rPr>
          <w:sz w:val="28"/>
          <w:szCs w:val="28"/>
        </w:rPr>
      </w:pPr>
      <w:r w:rsidRPr="00DD7D82">
        <w:rPr>
          <w:sz w:val="28"/>
          <w:szCs w:val="28"/>
        </w:rPr>
        <w:t xml:space="preserve">Конверты к методическим материалам, содержащие анкеты </w:t>
      </w:r>
      <w:r w:rsidRPr="00DD7D82">
        <w:rPr>
          <w:sz w:val="28"/>
          <w:szCs w:val="28"/>
        </w:rPr>
        <w:lastRenderedPageBreak/>
        <w:t>участников, рецензии на методические работы, электронные носители с сохраненным текстом методической разработки.</w:t>
      </w:r>
    </w:p>
    <w:p w:rsidR="008D509C" w:rsidRPr="00BD3EC9" w:rsidRDefault="008D509C" w:rsidP="009E34DF">
      <w:pPr>
        <w:pStyle w:val="1"/>
        <w:numPr>
          <w:ilvl w:val="1"/>
          <w:numId w:val="22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Основные требования к конкурсным материалам:</w:t>
      </w:r>
    </w:p>
    <w:p w:rsidR="00A06425" w:rsidRPr="005214FD" w:rsidRDefault="008D509C" w:rsidP="009E34DF">
      <w:pPr>
        <w:pStyle w:val="1"/>
        <w:numPr>
          <w:ilvl w:val="0"/>
          <w:numId w:val="20"/>
        </w:numPr>
        <w:ind w:left="851" w:hanging="284"/>
        <w:rPr>
          <w:b/>
          <w:sz w:val="28"/>
          <w:szCs w:val="28"/>
        </w:rPr>
      </w:pPr>
      <w:r w:rsidRPr="00DD7D82">
        <w:rPr>
          <w:sz w:val="28"/>
          <w:szCs w:val="28"/>
        </w:rPr>
        <w:t xml:space="preserve">К методическому состязанию допускаются только оригинальные авторские разработки, </w:t>
      </w:r>
      <w:r w:rsidRPr="005214FD">
        <w:rPr>
          <w:b/>
          <w:sz w:val="28"/>
          <w:szCs w:val="28"/>
        </w:rPr>
        <w:t>ранее нигде не опубликованные и не участвовавшие в других конкурсах.</w:t>
      </w:r>
    </w:p>
    <w:p w:rsidR="00A06425" w:rsidRPr="00DD7D82" w:rsidRDefault="008D509C" w:rsidP="009E34DF">
      <w:pPr>
        <w:pStyle w:val="1"/>
        <w:numPr>
          <w:ilvl w:val="0"/>
          <w:numId w:val="20"/>
        </w:numPr>
        <w:spacing w:line="276" w:lineRule="auto"/>
        <w:ind w:left="851" w:hanging="284"/>
        <w:rPr>
          <w:sz w:val="28"/>
          <w:szCs w:val="28"/>
        </w:rPr>
      </w:pPr>
      <w:r w:rsidRPr="00DD7D82">
        <w:rPr>
          <w:sz w:val="28"/>
          <w:szCs w:val="28"/>
        </w:rPr>
        <w:t>В конкурсных работах должен четко обозначаться «адресат» (возраст, специальность).</w:t>
      </w:r>
    </w:p>
    <w:p w:rsidR="008D509C" w:rsidRPr="00DD7D82" w:rsidRDefault="008D509C" w:rsidP="009E34DF">
      <w:pPr>
        <w:pStyle w:val="1"/>
        <w:numPr>
          <w:ilvl w:val="1"/>
          <w:numId w:val="22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Структура представляемой на конкурс работы</w:t>
      </w:r>
      <w:r w:rsidR="005214FD">
        <w:rPr>
          <w:sz w:val="28"/>
          <w:szCs w:val="28"/>
        </w:rPr>
        <w:t>:</w:t>
      </w:r>
    </w:p>
    <w:p w:rsidR="008D509C" w:rsidRPr="00DD7D82" w:rsidRDefault="001573D6" w:rsidP="009E34DF">
      <w:pPr>
        <w:pStyle w:val="1"/>
        <w:spacing w:line="276" w:lineRule="auto"/>
        <w:ind w:left="709"/>
        <w:rPr>
          <w:sz w:val="28"/>
          <w:szCs w:val="28"/>
        </w:rPr>
      </w:pPr>
      <w:r w:rsidRPr="00DD7D82">
        <w:rPr>
          <w:sz w:val="28"/>
          <w:szCs w:val="28"/>
        </w:rPr>
        <w:t>а)</w:t>
      </w:r>
      <w:r w:rsidR="00D70DAF" w:rsidRPr="00DD7D82">
        <w:rPr>
          <w:sz w:val="28"/>
          <w:szCs w:val="28"/>
        </w:rPr>
        <w:t xml:space="preserve"> </w:t>
      </w:r>
      <w:r w:rsidR="008D509C" w:rsidRPr="00DD7D82">
        <w:rPr>
          <w:sz w:val="28"/>
          <w:szCs w:val="28"/>
        </w:rPr>
        <w:t>Титульный лист.</w:t>
      </w:r>
      <w:r w:rsidR="00BD3EC9">
        <w:rPr>
          <w:sz w:val="28"/>
          <w:szCs w:val="28"/>
        </w:rPr>
        <w:t xml:space="preserve"> </w:t>
      </w:r>
      <w:r w:rsidR="008D509C" w:rsidRPr="00DD7D82">
        <w:rPr>
          <w:sz w:val="28"/>
          <w:szCs w:val="28"/>
        </w:rPr>
        <w:t>На титульном листе указываются название работы.</w:t>
      </w:r>
    </w:p>
    <w:p w:rsidR="008D509C" w:rsidRPr="00DD7D82" w:rsidRDefault="001573D6" w:rsidP="009E34DF">
      <w:pPr>
        <w:pStyle w:val="1"/>
        <w:spacing w:line="276" w:lineRule="auto"/>
        <w:ind w:left="709"/>
        <w:rPr>
          <w:sz w:val="28"/>
          <w:szCs w:val="28"/>
        </w:rPr>
      </w:pPr>
      <w:r w:rsidRPr="00DD7D82">
        <w:rPr>
          <w:sz w:val="28"/>
          <w:szCs w:val="28"/>
        </w:rPr>
        <w:t>б)</w:t>
      </w:r>
      <w:r w:rsidR="00D70DAF" w:rsidRPr="00DD7D82">
        <w:rPr>
          <w:sz w:val="28"/>
          <w:szCs w:val="28"/>
        </w:rPr>
        <w:t xml:space="preserve"> </w:t>
      </w:r>
      <w:r w:rsidR="008D509C" w:rsidRPr="00DD7D82">
        <w:rPr>
          <w:sz w:val="28"/>
          <w:szCs w:val="28"/>
        </w:rPr>
        <w:t>Пояснительная записка (1-2 страницы).</w:t>
      </w:r>
    </w:p>
    <w:p w:rsidR="00C21F25" w:rsidRPr="00DD7D82" w:rsidRDefault="008D509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Пояснительная записка должна содержать: научно-методическое обоснование актуальности и перспективности данной проблемы, ее значение для совершенствования учебного процесса, теоретическая база данной проблемы (из каких научных положений исходит, чем руководствуется преподаватель, что изучил по данной проблеме, теме), цели и задачи, область применения, формы и методы реализации</w:t>
      </w:r>
      <w:r w:rsidR="00953BD6" w:rsidRPr="00DD7D82">
        <w:rPr>
          <w:sz w:val="28"/>
          <w:szCs w:val="28"/>
        </w:rPr>
        <w:t>, возрастные группы обучающихся. А</w:t>
      </w:r>
      <w:r w:rsidRPr="00DD7D82">
        <w:rPr>
          <w:sz w:val="28"/>
          <w:szCs w:val="28"/>
        </w:rPr>
        <w:t xml:space="preserve">нализ результативности работы по данной теме (ожидаемые (полученные) результаты), обоснование особенности и новизны данной работы в сравнении </w:t>
      </w:r>
    </w:p>
    <w:p w:rsidR="008D509C" w:rsidRPr="00DD7D82" w:rsidRDefault="008D509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с уже существующими разработками.</w:t>
      </w:r>
    </w:p>
    <w:p w:rsidR="008D509C" w:rsidRPr="00DD7D82" w:rsidRDefault="001573D6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в)</w:t>
      </w:r>
      <w:r w:rsidR="00D70DAF" w:rsidRPr="00DD7D82">
        <w:rPr>
          <w:sz w:val="28"/>
          <w:szCs w:val="28"/>
        </w:rPr>
        <w:t xml:space="preserve"> </w:t>
      </w:r>
      <w:r w:rsidR="008D509C" w:rsidRPr="00DD7D82">
        <w:rPr>
          <w:sz w:val="28"/>
          <w:szCs w:val="28"/>
        </w:rPr>
        <w:t>Содержательная часть.</w:t>
      </w:r>
    </w:p>
    <w:p w:rsidR="008D509C" w:rsidRPr="00DD7D82" w:rsidRDefault="008D509C" w:rsidP="009E34DF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Содержание </w:t>
      </w:r>
      <w:r w:rsidR="005214FD">
        <w:rPr>
          <w:sz w:val="28"/>
          <w:szCs w:val="28"/>
        </w:rPr>
        <w:t>методической продукции</w:t>
      </w:r>
      <w:r w:rsidRPr="00DD7D82">
        <w:rPr>
          <w:sz w:val="28"/>
          <w:szCs w:val="28"/>
        </w:rPr>
        <w:t xml:space="preserve"> не имеет особо регламентированной структуры (</w:t>
      </w:r>
      <w:r w:rsidRPr="00F400D9">
        <w:rPr>
          <w:b/>
          <w:sz w:val="28"/>
          <w:szCs w:val="28"/>
        </w:rPr>
        <w:t>объем не менее 15 листов</w:t>
      </w:r>
      <w:r w:rsidRPr="00DD7D82">
        <w:rPr>
          <w:sz w:val="28"/>
          <w:szCs w:val="28"/>
        </w:rPr>
        <w:t>) и может излагаться в произвольной форме. Следует придерживаться следующей схемы: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раскрытие проблемы (темы), над которой работает преподаватель - сущность, технология, система конкретных действий, форм, приемов работы по данной проблеме (теме);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на основании опыта работы описать, что и как рекомендуется делать по исследуемому вопросу;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дать советы по решению организационных вопросов, материально-техническому, финансовому и кадровому обеспечению предлагаемых видов деятельности;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вычленить наиболее трудные вопросы;</w:t>
      </w:r>
    </w:p>
    <w:p w:rsidR="008D509C" w:rsidRPr="00DD7D82" w:rsidRDefault="008D509C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предостеречь от типичных ошибок.</w:t>
      </w:r>
    </w:p>
    <w:p w:rsidR="008D509C" w:rsidRPr="00DD7D82" w:rsidRDefault="001573D6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г)</w:t>
      </w:r>
      <w:r w:rsidR="008D509C" w:rsidRPr="00DD7D82">
        <w:rPr>
          <w:sz w:val="28"/>
          <w:szCs w:val="28"/>
        </w:rPr>
        <w:t xml:space="preserve"> Список использованной и рекомендуемой литературы составляется в соответствии с правилами оформления литературных источников.</w:t>
      </w:r>
    </w:p>
    <w:p w:rsidR="007239C4" w:rsidRPr="00BD3EC9" w:rsidRDefault="001573D6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д)</w:t>
      </w:r>
      <w:r w:rsidR="008D509C" w:rsidRPr="00DD7D82">
        <w:rPr>
          <w:sz w:val="28"/>
          <w:szCs w:val="28"/>
        </w:rPr>
        <w:t xml:space="preserve"> Дополнительные материалы и приложения: таблицы, фотографии, видео, презентации, описание материально-технического обеспечения, перечень используемой литературы и другие материалы.</w:t>
      </w:r>
    </w:p>
    <w:p w:rsidR="006959F5" w:rsidRPr="00DD7D82" w:rsidRDefault="007239C4" w:rsidP="009E34DF">
      <w:pPr>
        <w:pStyle w:val="1"/>
        <w:numPr>
          <w:ilvl w:val="0"/>
          <w:numId w:val="21"/>
        </w:numPr>
        <w:spacing w:line="276" w:lineRule="auto"/>
        <w:ind w:left="851" w:firstLine="0"/>
        <w:rPr>
          <w:sz w:val="28"/>
          <w:szCs w:val="28"/>
        </w:rPr>
      </w:pPr>
      <w:r w:rsidRPr="00DD7D82">
        <w:rPr>
          <w:sz w:val="28"/>
          <w:szCs w:val="28"/>
        </w:rPr>
        <w:lastRenderedPageBreak/>
        <w:t>Текст,</w:t>
      </w:r>
      <w:r w:rsidR="005214FD" w:rsidRPr="00DD7D82">
        <w:rPr>
          <w:sz w:val="28"/>
          <w:szCs w:val="28"/>
        </w:rPr>
        <w:t xml:space="preserve"> в одном экземпляре </w:t>
      </w:r>
      <w:r w:rsidRPr="00DD7D82">
        <w:rPr>
          <w:sz w:val="28"/>
          <w:szCs w:val="28"/>
        </w:rPr>
        <w:t xml:space="preserve">в формате MS </w:t>
      </w:r>
      <w:proofErr w:type="spellStart"/>
      <w:r w:rsidRPr="00DD7D82">
        <w:rPr>
          <w:sz w:val="28"/>
          <w:szCs w:val="28"/>
        </w:rPr>
        <w:t>Word</w:t>
      </w:r>
      <w:proofErr w:type="spellEnd"/>
      <w:r w:rsidRPr="00DD7D82">
        <w:rPr>
          <w:sz w:val="28"/>
          <w:szCs w:val="28"/>
        </w:rPr>
        <w:t>, представляется в печатном виде, а также на электронных носителях (компакт-дисках). Материалы представляются в папках с файлами.</w:t>
      </w:r>
    </w:p>
    <w:p w:rsidR="007239C4" w:rsidRPr="00DD7D82" w:rsidRDefault="007239C4" w:rsidP="009E34DF">
      <w:pPr>
        <w:pStyle w:val="1"/>
        <w:numPr>
          <w:ilvl w:val="0"/>
          <w:numId w:val="21"/>
        </w:numPr>
        <w:spacing w:line="276" w:lineRule="auto"/>
        <w:ind w:left="851" w:firstLine="0"/>
        <w:rPr>
          <w:sz w:val="28"/>
          <w:szCs w:val="28"/>
        </w:rPr>
      </w:pPr>
      <w:r w:rsidRPr="00DD7D82">
        <w:rPr>
          <w:sz w:val="28"/>
          <w:szCs w:val="28"/>
        </w:rPr>
        <w:t xml:space="preserve">Оформление текста: 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 xml:space="preserve">- поля: </w:t>
      </w:r>
      <w:smartTag w:uri="urn:schemas-microsoft-com:office:smarttags" w:element="metricconverter">
        <w:smartTagPr>
          <w:attr w:name="ProductID" w:val="2 см"/>
        </w:smartTagPr>
        <w:r w:rsidRPr="00DD7D82">
          <w:rPr>
            <w:sz w:val="28"/>
            <w:szCs w:val="28"/>
          </w:rPr>
          <w:t>2 см</w:t>
        </w:r>
      </w:smartTag>
      <w:r w:rsidRPr="00DD7D82">
        <w:rPr>
          <w:sz w:val="28"/>
          <w:szCs w:val="28"/>
        </w:rPr>
        <w:t xml:space="preserve"> слева, снизу и сверху, </w:t>
      </w:r>
      <w:smartTag w:uri="urn:schemas-microsoft-com:office:smarttags" w:element="metricconverter">
        <w:smartTagPr>
          <w:attr w:name="ProductID" w:val="1 см"/>
        </w:smartTagPr>
        <w:r w:rsidRPr="00DD7D82">
          <w:rPr>
            <w:sz w:val="28"/>
            <w:szCs w:val="28"/>
          </w:rPr>
          <w:t>1 см</w:t>
        </w:r>
      </w:smartTag>
      <w:r w:rsidRPr="00DD7D82">
        <w:rPr>
          <w:sz w:val="28"/>
          <w:szCs w:val="28"/>
        </w:rPr>
        <w:t xml:space="preserve"> справа;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выравнивание - по ширине;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 xml:space="preserve">- шрифт заголовка – 14-16 кегль; 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 xml:space="preserve">- шрифт основного текста – </w:t>
      </w:r>
      <w:proofErr w:type="spellStart"/>
      <w:r w:rsidRPr="00DD7D82">
        <w:rPr>
          <w:sz w:val="28"/>
          <w:szCs w:val="28"/>
        </w:rPr>
        <w:t>Times</w:t>
      </w:r>
      <w:proofErr w:type="spellEnd"/>
      <w:r w:rsidRPr="00DD7D82">
        <w:rPr>
          <w:sz w:val="28"/>
          <w:szCs w:val="28"/>
        </w:rPr>
        <w:t xml:space="preserve"> </w:t>
      </w:r>
      <w:proofErr w:type="spellStart"/>
      <w:r w:rsidRPr="00DD7D82">
        <w:rPr>
          <w:sz w:val="28"/>
          <w:szCs w:val="28"/>
        </w:rPr>
        <w:t>New</w:t>
      </w:r>
      <w:proofErr w:type="spellEnd"/>
      <w:r w:rsidRPr="00DD7D82">
        <w:rPr>
          <w:sz w:val="28"/>
          <w:szCs w:val="28"/>
        </w:rPr>
        <w:t xml:space="preserve"> </w:t>
      </w:r>
      <w:proofErr w:type="spellStart"/>
      <w:r w:rsidRPr="00DD7D82">
        <w:rPr>
          <w:sz w:val="28"/>
          <w:szCs w:val="28"/>
        </w:rPr>
        <w:t>Roman</w:t>
      </w:r>
      <w:proofErr w:type="spellEnd"/>
      <w:r w:rsidRPr="00DD7D82">
        <w:rPr>
          <w:sz w:val="28"/>
          <w:szCs w:val="28"/>
        </w:rPr>
        <w:t xml:space="preserve"> 14 кегль;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междустрочное значение – одинарный интервал;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разбивка на странице - запрет висячих строк (т.е. все значения принятые по умолчанию);</w:t>
      </w:r>
    </w:p>
    <w:p w:rsidR="007239C4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 xml:space="preserve">- отсутствие текстов сложного форматирования, объектов </w:t>
      </w:r>
      <w:proofErr w:type="spellStart"/>
      <w:r w:rsidRPr="00DD7D82">
        <w:rPr>
          <w:sz w:val="28"/>
          <w:szCs w:val="28"/>
        </w:rPr>
        <w:t>Word</w:t>
      </w:r>
      <w:proofErr w:type="spellEnd"/>
      <w:r w:rsidRPr="00DD7D82">
        <w:rPr>
          <w:sz w:val="28"/>
          <w:szCs w:val="28"/>
        </w:rPr>
        <w:t xml:space="preserve"> </w:t>
      </w:r>
      <w:proofErr w:type="spellStart"/>
      <w:r w:rsidRPr="00DD7D82">
        <w:rPr>
          <w:sz w:val="28"/>
          <w:szCs w:val="28"/>
        </w:rPr>
        <w:t>Art</w:t>
      </w:r>
      <w:proofErr w:type="spellEnd"/>
      <w:r w:rsidRPr="00DD7D82">
        <w:rPr>
          <w:sz w:val="28"/>
          <w:szCs w:val="28"/>
        </w:rPr>
        <w:t>, границ, рамок, теней, заливок и объемов, эффектов анимации и звукового сопровождения;</w:t>
      </w:r>
    </w:p>
    <w:p w:rsidR="00A06425" w:rsidRPr="00DD7D82" w:rsidRDefault="007239C4" w:rsidP="009E34DF">
      <w:pPr>
        <w:pStyle w:val="1"/>
        <w:spacing w:line="276" w:lineRule="auto"/>
        <w:ind w:left="851"/>
        <w:rPr>
          <w:sz w:val="28"/>
          <w:szCs w:val="28"/>
        </w:rPr>
      </w:pPr>
      <w:r w:rsidRPr="00DD7D82">
        <w:rPr>
          <w:sz w:val="28"/>
          <w:szCs w:val="28"/>
        </w:rPr>
        <w:t>- нумерация страниц обязательна.</w:t>
      </w:r>
    </w:p>
    <w:p w:rsidR="006F0D21" w:rsidRPr="00DD7D82" w:rsidRDefault="006F0D21" w:rsidP="004A3729">
      <w:pPr>
        <w:pStyle w:val="1"/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5.6. </w:t>
      </w:r>
      <w:r w:rsidR="007239C4" w:rsidRPr="00DD7D82">
        <w:rPr>
          <w:sz w:val="28"/>
          <w:szCs w:val="28"/>
        </w:rPr>
        <w:t>В отдельном конверте представляется анкета участника конкурса (Приложение № 1). В тот же конверт вкладываются рецензии и электронный носитель с сохраненным текстом методической разработки.</w:t>
      </w:r>
    </w:p>
    <w:p w:rsidR="00BC6AEC" w:rsidRPr="00DD7D82" w:rsidRDefault="006F0D21" w:rsidP="004A3729">
      <w:pPr>
        <w:pStyle w:val="1"/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5.7. </w:t>
      </w:r>
      <w:r w:rsidR="00BC6AEC" w:rsidRPr="00DD7D82">
        <w:rPr>
          <w:sz w:val="28"/>
          <w:szCs w:val="28"/>
        </w:rPr>
        <w:t>Представленные на конкурс материалы, не вошедшие в ч</w:t>
      </w:r>
      <w:r w:rsidR="005214FD">
        <w:rPr>
          <w:sz w:val="28"/>
          <w:szCs w:val="28"/>
        </w:rPr>
        <w:t>исло лауреатов, не возвращаются</w:t>
      </w:r>
      <w:r w:rsidR="00BC6AEC" w:rsidRPr="00DD7D82">
        <w:rPr>
          <w:sz w:val="28"/>
          <w:szCs w:val="28"/>
        </w:rPr>
        <w:t>.</w:t>
      </w:r>
    </w:p>
    <w:p w:rsidR="00C21F25" w:rsidRPr="00DD7D82" w:rsidRDefault="006F0D21" w:rsidP="004A3729">
      <w:pPr>
        <w:pStyle w:val="1"/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5.8. Оргкомитет оставляет за собой право отклонить от рассмотрения материалы, оформленные с нарушениями данных требований.</w:t>
      </w:r>
    </w:p>
    <w:p w:rsidR="00BC6AEC" w:rsidRPr="00DD7D82" w:rsidRDefault="006F0D21" w:rsidP="004A3729">
      <w:pPr>
        <w:pStyle w:val="1"/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5.9. </w:t>
      </w:r>
      <w:r w:rsidR="00BC6AEC" w:rsidRPr="00DD7D82">
        <w:rPr>
          <w:sz w:val="28"/>
          <w:szCs w:val="28"/>
        </w:rPr>
        <w:t>Участие в Конкурсе предполагает согласие автора на публикацию, при условии сохранения авторских прав.</w:t>
      </w:r>
    </w:p>
    <w:p w:rsidR="007239C4" w:rsidRPr="00BD3EC9" w:rsidRDefault="006F0D21" w:rsidP="004A3729">
      <w:pPr>
        <w:pStyle w:val="1"/>
        <w:spacing w:line="276" w:lineRule="auto"/>
        <w:ind w:left="709" w:hanging="709"/>
        <w:rPr>
          <w:b/>
          <w:sz w:val="28"/>
          <w:szCs w:val="28"/>
        </w:rPr>
      </w:pPr>
      <w:r w:rsidRPr="00DD7D82">
        <w:rPr>
          <w:sz w:val="28"/>
          <w:szCs w:val="28"/>
        </w:rPr>
        <w:t xml:space="preserve">5.10. </w:t>
      </w:r>
      <w:r w:rsidR="00BC6AEC" w:rsidRPr="00DD7D82">
        <w:rPr>
          <w:sz w:val="28"/>
          <w:szCs w:val="28"/>
        </w:rPr>
        <w:t xml:space="preserve">Информационное письмо об итогах конкурса будет размещено на </w:t>
      </w:r>
      <w:r w:rsidR="00BC6AEC" w:rsidRPr="00BD3EC9">
        <w:rPr>
          <w:b/>
          <w:sz w:val="28"/>
          <w:szCs w:val="28"/>
        </w:rPr>
        <w:t xml:space="preserve">сайте </w:t>
      </w:r>
      <w:r w:rsidR="006D4840" w:rsidRPr="00BD3EC9">
        <w:rPr>
          <w:b/>
          <w:sz w:val="28"/>
          <w:szCs w:val="28"/>
        </w:rPr>
        <w:t>http://prim-college.ru/</w:t>
      </w:r>
    </w:p>
    <w:p w:rsidR="00D65635" w:rsidRPr="00DD7D82" w:rsidRDefault="00D65635" w:rsidP="00DD7D82">
      <w:pPr>
        <w:pStyle w:val="1"/>
        <w:spacing w:line="276" w:lineRule="auto"/>
        <w:ind w:left="644"/>
        <w:rPr>
          <w:b/>
          <w:sz w:val="28"/>
          <w:szCs w:val="28"/>
          <w:u w:val="single"/>
        </w:rPr>
      </w:pPr>
    </w:p>
    <w:p w:rsidR="00DE3D70" w:rsidRPr="00DD7D82" w:rsidRDefault="006F0D21" w:rsidP="008B00D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b/>
          <w:color w:val="000000"/>
          <w:sz w:val="28"/>
          <w:szCs w:val="28"/>
        </w:rPr>
        <w:t>6. Руководство Конкурсом</w:t>
      </w:r>
    </w:p>
    <w:p w:rsidR="006F0D21" w:rsidRPr="00803F11" w:rsidRDefault="00803F11" w:rsidP="00803F11">
      <w:pPr>
        <w:pStyle w:val="a5"/>
        <w:numPr>
          <w:ilvl w:val="0"/>
          <w:numId w:val="32"/>
        </w:numPr>
        <w:spacing w:after="0"/>
        <w:ind w:left="709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0D21" w:rsidRPr="00803F11">
        <w:rPr>
          <w:rFonts w:ascii="Times New Roman" w:hAnsi="Times New Roman" w:cs="Times New Roman"/>
          <w:color w:val="000000"/>
          <w:sz w:val="28"/>
          <w:szCs w:val="28"/>
        </w:rPr>
        <w:t>Руководство Конкурсом осуществляет Оргкомитет.</w:t>
      </w:r>
    </w:p>
    <w:p w:rsidR="006F0D21" w:rsidRPr="00803F11" w:rsidRDefault="006F0D21" w:rsidP="00803F11">
      <w:pPr>
        <w:pStyle w:val="a5"/>
        <w:numPr>
          <w:ilvl w:val="0"/>
          <w:numId w:val="32"/>
        </w:num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F11">
        <w:rPr>
          <w:rFonts w:ascii="Times New Roman" w:hAnsi="Times New Roman" w:cs="Times New Roman"/>
          <w:color w:val="000000"/>
          <w:sz w:val="28"/>
          <w:szCs w:val="28"/>
        </w:rPr>
        <w:t xml:space="preserve">Оргкомитет Конкурса: </w:t>
      </w:r>
    </w:p>
    <w:p w:rsidR="006F0D21" w:rsidRPr="00DD7D82" w:rsidRDefault="006F0D21" w:rsidP="00803F11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>- осуществляет подготовку и проведение Конкурса;</w:t>
      </w:r>
    </w:p>
    <w:p w:rsidR="006F0D21" w:rsidRPr="00DD7D82" w:rsidRDefault="006F0D21" w:rsidP="00803F11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>- формирует состав жюри и осуществляет организационно-методическое обеспечение Конкурса;</w:t>
      </w:r>
    </w:p>
    <w:p w:rsidR="006F0D21" w:rsidRPr="00DD7D82" w:rsidRDefault="006F0D21" w:rsidP="00803F11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>- осуществляет иные функции в соответствии с этим положением.</w:t>
      </w:r>
    </w:p>
    <w:p w:rsidR="006F0D21" w:rsidRPr="00DD7D82" w:rsidRDefault="006F0D21" w:rsidP="00DD7D82">
      <w:pPr>
        <w:pStyle w:val="1"/>
        <w:spacing w:line="276" w:lineRule="auto"/>
        <w:rPr>
          <w:b/>
          <w:sz w:val="28"/>
          <w:szCs w:val="28"/>
          <w:u w:val="single"/>
        </w:rPr>
      </w:pPr>
    </w:p>
    <w:p w:rsidR="00D65635" w:rsidRDefault="00EE7F0D" w:rsidP="00EE7F0D">
      <w:pPr>
        <w:pStyle w:val="1"/>
        <w:spacing w:line="276" w:lineRule="auto"/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65635" w:rsidRPr="00DD7D82">
        <w:rPr>
          <w:b/>
          <w:sz w:val="28"/>
          <w:szCs w:val="28"/>
        </w:rPr>
        <w:t>Жюри</w:t>
      </w:r>
    </w:p>
    <w:p w:rsidR="00DE3D70" w:rsidRPr="00DD7D82" w:rsidRDefault="00DE3D70" w:rsidP="00EE7F0D">
      <w:pPr>
        <w:pStyle w:val="1"/>
        <w:spacing w:line="276" w:lineRule="auto"/>
        <w:ind w:left="810"/>
        <w:jc w:val="center"/>
        <w:rPr>
          <w:b/>
          <w:sz w:val="28"/>
          <w:szCs w:val="28"/>
        </w:rPr>
      </w:pPr>
    </w:p>
    <w:p w:rsidR="00D65635" w:rsidRPr="00DD7D82" w:rsidRDefault="006F0D21" w:rsidP="00EE7F0D">
      <w:pPr>
        <w:pStyle w:val="1"/>
        <w:numPr>
          <w:ilvl w:val="0"/>
          <w:numId w:val="34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Жюри К</w:t>
      </w:r>
      <w:r w:rsidR="00D65635" w:rsidRPr="00DD7D82">
        <w:rPr>
          <w:sz w:val="28"/>
          <w:szCs w:val="28"/>
        </w:rPr>
        <w:t xml:space="preserve">онкурса формируется из числа высококвалифицированных </w:t>
      </w:r>
      <w:r w:rsidRPr="00DD7D82">
        <w:rPr>
          <w:sz w:val="28"/>
          <w:szCs w:val="28"/>
        </w:rPr>
        <w:lastRenderedPageBreak/>
        <w:t xml:space="preserve">авторитетных специалистов в области культуры и искусства </w:t>
      </w:r>
    </w:p>
    <w:p w:rsidR="00D65635" w:rsidRPr="00DD7D82" w:rsidRDefault="006E42CE" w:rsidP="00EE7F0D">
      <w:pPr>
        <w:pStyle w:val="1"/>
        <w:numPr>
          <w:ilvl w:val="0"/>
          <w:numId w:val="34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>Критерии оценки: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новизна, актуальность, полнота, информативность, достоверность и оригинальность материала, его педагогическая целесообразность;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чёткость формулировок темы, цели и задач;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 соответствие поставленной цели теме методической работы;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-соответствие содержания работы заявленной теме;</w:t>
      </w:r>
    </w:p>
    <w:p w:rsidR="006E42CE" w:rsidRPr="00DD7D82" w:rsidRDefault="006E42CE" w:rsidP="00EE7F0D">
      <w:pPr>
        <w:pStyle w:val="1"/>
        <w:spacing w:line="276" w:lineRule="auto"/>
        <w:ind w:left="567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 xml:space="preserve">возможность широкого практического применения в образовательных учреждениях культуры и искусства; </w:t>
      </w:r>
    </w:p>
    <w:p w:rsidR="00316A49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3A4D5E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практическая значимость разработки, ясность описания результатов внедрения методической работы в практику;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3A4D5E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стиль и доходчивость изложения, логичность структуры материала, стилистическое единство разработки;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чёткость и ясность описания использованных методик;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 ясность описания результатов;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 соответствие выводов поставленной цели;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-целесообразность поставленных задач для достижения цели методической разработки;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 xml:space="preserve">- качество оформления и наглядность материала, мультимедийного сопровождения; </w:t>
      </w:r>
    </w:p>
    <w:p w:rsidR="006E42CE" w:rsidRPr="00DD7D82" w:rsidRDefault="006E42CE" w:rsidP="003A4D5E">
      <w:pPr>
        <w:pStyle w:val="1"/>
        <w:spacing w:line="276" w:lineRule="auto"/>
        <w:ind w:left="567"/>
        <w:jc w:val="left"/>
        <w:rPr>
          <w:sz w:val="28"/>
          <w:szCs w:val="28"/>
        </w:rPr>
      </w:pPr>
      <w:r w:rsidRPr="00DD7D82">
        <w:rPr>
          <w:sz w:val="28"/>
          <w:szCs w:val="28"/>
        </w:rPr>
        <w:t>-</w:t>
      </w:r>
      <w:r w:rsidR="00EE7F0D">
        <w:rPr>
          <w:sz w:val="28"/>
          <w:szCs w:val="28"/>
        </w:rPr>
        <w:t xml:space="preserve"> </w:t>
      </w:r>
      <w:r w:rsidRPr="00DD7D82">
        <w:rPr>
          <w:sz w:val="28"/>
          <w:szCs w:val="28"/>
        </w:rPr>
        <w:t>оформление конкурсных материалов согласно всем предъявляемым требованиям.</w:t>
      </w:r>
    </w:p>
    <w:p w:rsidR="003B6F7D" w:rsidRPr="00DD7D82" w:rsidRDefault="00D65635" w:rsidP="003A4D5E">
      <w:pPr>
        <w:pStyle w:val="1"/>
        <w:numPr>
          <w:ilvl w:val="0"/>
          <w:numId w:val="34"/>
        </w:numPr>
        <w:spacing w:line="276" w:lineRule="auto"/>
        <w:ind w:left="709" w:hanging="709"/>
        <w:jc w:val="left"/>
        <w:rPr>
          <w:sz w:val="28"/>
          <w:szCs w:val="28"/>
        </w:rPr>
      </w:pPr>
      <w:r w:rsidRPr="00DD7D82">
        <w:rPr>
          <w:sz w:val="28"/>
          <w:szCs w:val="28"/>
        </w:rPr>
        <w:t xml:space="preserve">По завершении конкурса научно-методических работ жюри определяет победителей и призеров конкурса. </w:t>
      </w:r>
    </w:p>
    <w:p w:rsidR="00085461" w:rsidRPr="00DD7D82" w:rsidRDefault="00D65635" w:rsidP="00EE7F0D">
      <w:pPr>
        <w:pStyle w:val="1"/>
        <w:numPr>
          <w:ilvl w:val="0"/>
          <w:numId w:val="34"/>
        </w:numPr>
        <w:spacing w:line="276" w:lineRule="auto"/>
        <w:ind w:left="709" w:hanging="709"/>
        <w:rPr>
          <w:sz w:val="28"/>
          <w:szCs w:val="28"/>
        </w:rPr>
      </w:pPr>
      <w:r w:rsidRPr="00DD7D82">
        <w:rPr>
          <w:sz w:val="28"/>
          <w:szCs w:val="28"/>
        </w:rPr>
        <w:t xml:space="preserve">Решение жюри </w:t>
      </w:r>
      <w:r w:rsidRPr="00DD7D82">
        <w:rPr>
          <w:b/>
          <w:sz w:val="28"/>
          <w:szCs w:val="28"/>
        </w:rPr>
        <w:t>окончательное и пересмотру не подлежит</w:t>
      </w:r>
      <w:r w:rsidRPr="00DD7D82">
        <w:rPr>
          <w:sz w:val="28"/>
          <w:szCs w:val="28"/>
        </w:rPr>
        <w:t>.</w:t>
      </w:r>
    </w:p>
    <w:p w:rsidR="00EE7F0D" w:rsidRDefault="00EE7F0D" w:rsidP="00EE7F0D">
      <w:pPr>
        <w:pStyle w:val="1"/>
        <w:tabs>
          <w:tab w:val="left" w:pos="851"/>
        </w:tabs>
        <w:spacing w:line="276" w:lineRule="auto"/>
        <w:ind w:left="450"/>
        <w:jc w:val="center"/>
        <w:rPr>
          <w:b/>
          <w:sz w:val="28"/>
          <w:szCs w:val="28"/>
        </w:rPr>
      </w:pPr>
    </w:p>
    <w:p w:rsidR="00EE7F0D" w:rsidRPr="00BD3EC9" w:rsidRDefault="00EE7F0D" w:rsidP="008B00D6">
      <w:pPr>
        <w:pStyle w:val="1"/>
        <w:tabs>
          <w:tab w:val="left" w:pos="851"/>
        </w:tabs>
        <w:spacing w:line="276" w:lineRule="auto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36270" w:rsidRPr="00DD7D82">
        <w:rPr>
          <w:b/>
          <w:sz w:val="28"/>
          <w:szCs w:val="28"/>
        </w:rPr>
        <w:t>Награждение</w:t>
      </w:r>
    </w:p>
    <w:p w:rsidR="0044220B" w:rsidRPr="00DD7D82" w:rsidRDefault="00B36270" w:rsidP="00DE3D70">
      <w:pPr>
        <w:pStyle w:val="1"/>
        <w:numPr>
          <w:ilvl w:val="0"/>
          <w:numId w:val="36"/>
        </w:numPr>
        <w:tabs>
          <w:tab w:val="left" w:pos="709"/>
        </w:tabs>
        <w:spacing w:line="276" w:lineRule="auto"/>
        <w:ind w:left="709" w:hanging="720"/>
        <w:rPr>
          <w:sz w:val="28"/>
          <w:szCs w:val="28"/>
        </w:rPr>
      </w:pPr>
      <w:r w:rsidRPr="00DD7D82">
        <w:rPr>
          <w:sz w:val="28"/>
          <w:szCs w:val="28"/>
        </w:rPr>
        <w:t>За участие в конкурсе присваиваются следующие звания:</w:t>
      </w:r>
    </w:p>
    <w:p w:rsidR="003B6F7D" w:rsidRPr="00DD7D82" w:rsidRDefault="003B6F7D" w:rsidP="00DE3D70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Лауреат 1, 2, 3 степеней;</w:t>
      </w:r>
    </w:p>
    <w:p w:rsidR="003B6F7D" w:rsidRPr="00DD7D82" w:rsidRDefault="003B6F7D" w:rsidP="00DE3D70">
      <w:pPr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Дипломант</w:t>
      </w:r>
      <w:r w:rsidR="00DE3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7D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- 1, 2, 3 степеней</w:t>
      </w:r>
    </w:p>
    <w:p w:rsidR="00C21F25" w:rsidRDefault="00AD0D8C" w:rsidP="00DE3D70">
      <w:pPr>
        <w:pStyle w:val="1"/>
        <w:numPr>
          <w:ilvl w:val="0"/>
          <w:numId w:val="36"/>
        </w:numPr>
        <w:tabs>
          <w:tab w:val="left" w:pos="709"/>
        </w:tabs>
        <w:spacing w:line="276" w:lineRule="auto"/>
        <w:ind w:left="709" w:hanging="720"/>
        <w:rPr>
          <w:sz w:val="28"/>
          <w:szCs w:val="28"/>
        </w:rPr>
      </w:pPr>
      <w:r w:rsidRPr="00DD7D82">
        <w:rPr>
          <w:sz w:val="28"/>
          <w:szCs w:val="28"/>
        </w:rPr>
        <w:t>Поб</w:t>
      </w:r>
      <w:r w:rsidR="003B6F7D" w:rsidRPr="00DD7D82">
        <w:rPr>
          <w:sz w:val="28"/>
          <w:szCs w:val="28"/>
        </w:rPr>
        <w:t>едители награждаются дипломами</w:t>
      </w:r>
      <w:r w:rsidRPr="00DD7D82">
        <w:rPr>
          <w:sz w:val="28"/>
          <w:szCs w:val="28"/>
        </w:rPr>
        <w:t>.</w:t>
      </w:r>
    </w:p>
    <w:p w:rsidR="00FB39AF" w:rsidRPr="00BD3EC9" w:rsidRDefault="00FB39AF" w:rsidP="00DE3D70">
      <w:pPr>
        <w:pStyle w:val="1"/>
        <w:numPr>
          <w:ilvl w:val="0"/>
          <w:numId w:val="36"/>
        </w:numPr>
        <w:tabs>
          <w:tab w:val="left" w:pos="709"/>
        </w:tabs>
        <w:spacing w:line="276" w:lineRule="auto"/>
        <w:ind w:left="709" w:hanging="720"/>
        <w:rPr>
          <w:sz w:val="28"/>
          <w:szCs w:val="28"/>
        </w:rPr>
      </w:pPr>
      <w:r w:rsidRPr="00BD3EC9">
        <w:rPr>
          <w:sz w:val="28"/>
          <w:szCs w:val="28"/>
        </w:rPr>
        <w:t>Лучшие работы (Победители) будут рекомендованы:</w:t>
      </w:r>
    </w:p>
    <w:p w:rsidR="00FB39AF" w:rsidRPr="00BD3EC9" w:rsidRDefault="008B00D6" w:rsidP="008B00D6">
      <w:pPr>
        <w:pStyle w:val="1"/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B39AF" w:rsidRPr="00BD3EC9">
        <w:rPr>
          <w:sz w:val="28"/>
          <w:szCs w:val="28"/>
        </w:rPr>
        <w:t>На соискание премии</w:t>
      </w:r>
      <w:r w:rsidR="00BD3EC9" w:rsidRPr="00BD3EC9">
        <w:rPr>
          <w:sz w:val="28"/>
          <w:szCs w:val="28"/>
        </w:rPr>
        <w:t xml:space="preserve"> </w:t>
      </w:r>
      <w:r w:rsidR="00A94D3C">
        <w:rPr>
          <w:sz w:val="28"/>
          <w:szCs w:val="28"/>
        </w:rPr>
        <w:t>Министерства</w:t>
      </w:r>
      <w:r w:rsidR="00BD3EC9" w:rsidRPr="00BD3EC9">
        <w:rPr>
          <w:sz w:val="28"/>
          <w:szCs w:val="28"/>
        </w:rPr>
        <w:t xml:space="preserve"> культуры </w:t>
      </w:r>
      <w:r w:rsidR="00A94D3C">
        <w:rPr>
          <w:sz w:val="28"/>
          <w:szCs w:val="28"/>
        </w:rPr>
        <w:t>и архивного дела</w:t>
      </w:r>
      <w:r w:rsidR="00DE3D70">
        <w:rPr>
          <w:sz w:val="28"/>
          <w:szCs w:val="28"/>
        </w:rPr>
        <w:t xml:space="preserve"> </w:t>
      </w:r>
      <w:r w:rsidR="00BD3EC9" w:rsidRPr="00BD3EC9">
        <w:rPr>
          <w:sz w:val="28"/>
          <w:szCs w:val="28"/>
        </w:rPr>
        <w:t>Приморского края</w:t>
      </w:r>
    </w:p>
    <w:p w:rsidR="00FB39AF" w:rsidRPr="00BD3EC9" w:rsidRDefault="008B00D6" w:rsidP="008B00D6">
      <w:pPr>
        <w:pStyle w:val="1"/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B39AF" w:rsidRPr="00BD3EC9">
        <w:rPr>
          <w:sz w:val="28"/>
          <w:szCs w:val="28"/>
        </w:rPr>
        <w:t>К изданию сборника</w:t>
      </w:r>
      <w:r w:rsidR="00BD3EC9" w:rsidRPr="00BD3EC9">
        <w:rPr>
          <w:sz w:val="28"/>
          <w:szCs w:val="28"/>
        </w:rPr>
        <w:t xml:space="preserve"> методической работы </w:t>
      </w:r>
    </w:p>
    <w:p w:rsidR="00BD3EC9" w:rsidRPr="00BD3EC9" w:rsidRDefault="008B00D6" w:rsidP="008B00D6">
      <w:pPr>
        <w:pStyle w:val="1"/>
        <w:tabs>
          <w:tab w:val="left" w:pos="851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BD3EC9" w:rsidRPr="00BD3EC9">
        <w:rPr>
          <w:sz w:val="28"/>
          <w:szCs w:val="28"/>
        </w:rPr>
        <w:t>К участию во Всероссийских конкурсах научно-методических работ</w:t>
      </w:r>
    </w:p>
    <w:p w:rsidR="00C21F25" w:rsidRPr="00DD7D82" w:rsidRDefault="00C21F25" w:rsidP="00DD7D82">
      <w:pPr>
        <w:pStyle w:val="1"/>
        <w:spacing w:line="276" w:lineRule="auto"/>
        <w:ind w:firstLine="567"/>
        <w:rPr>
          <w:b/>
          <w:sz w:val="28"/>
          <w:szCs w:val="28"/>
        </w:rPr>
      </w:pPr>
    </w:p>
    <w:p w:rsidR="003B6F7D" w:rsidRDefault="00DE3D70" w:rsidP="00DE3D70">
      <w:pPr>
        <w:pStyle w:val="1"/>
        <w:spacing w:line="276" w:lineRule="auto"/>
        <w:ind w:left="8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F430F9" w:rsidRPr="00DD7D82">
        <w:rPr>
          <w:b/>
          <w:sz w:val="28"/>
          <w:szCs w:val="28"/>
        </w:rPr>
        <w:t>Финансовые условия</w:t>
      </w:r>
    </w:p>
    <w:p w:rsidR="007A3414" w:rsidRPr="00BD3EC9" w:rsidRDefault="007A3414" w:rsidP="00DE3D70">
      <w:pPr>
        <w:pStyle w:val="1"/>
        <w:spacing w:line="276" w:lineRule="auto"/>
        <w:ind w:left="810"/>
        <w:jc w:val="center"/>
        <w:rPr>
          <w:b/>
          <w:sz w:val="28"/>
          <w:szCs w:val="28"/>
        </w:rPr>
      </w:pPr>
    </w:p>
    <w:p w:rsidR="003B6F7D" w:rsidRPr="00DE3D70" w:rsidRDefault="003B6F7D" w:rsidP="00DE3D70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3D70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организационный комитет устанавливает заявочный взнос</w:t>
      </w:r>
      <w:r w:rsidR="00FB39AF" w:rsidRPr="00DE3D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4D3C" w:rsidRPr="00DE3D70">
        <w:rPr>
          <w:rFonts w:ascii="Times New Roman" w:hAnsi="Times New Roman" w:cs="Times New Roman"/>
          <w:b/>
          <w:sz w:val="28"/>
          <w:szCs w:val="28"/>
        </w:rPr>
        <w:t>13</w:t>
      </w:r>
      <w:r w:rsidRPr="00DE3D70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DE3D70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DE3D70">
        <w:rPr>
          <w:rFonts w:ascii="Times New Roman" w:hAnsi="Times New Roman" w:cs="Times New Roman"/>
          <w:b/>
          <w:sz w:val="28"/>
          <w:szCs w:val="28"/>
        </w:rPr>
        <w:t>за одну</w:t>
      </w:r>
      <w:r w:rsidRPr="00DE3D70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DE3D70">
        <w:rPr>
          <w:rFonts w:ascii="Times New Roman" w:hAnsi="Times New Roman" w:cs="Times New Roman"/>
          <w:b/>
          <w:sz w:val="28"/>
          <w:szCs w:val="28"/>
        </w:rPr>
        <w:t>в одной</w:t>
      </w:r>
      <w:r w:rsidRPr="00DE3D70">
        <w:rPr>
          <w:rFonts w:ascii="Times New Roman" w:hAnsi="Times New Roman" w:cs="Times New Roman"/>
          <w:sz w:val="28"/>
          <w:szCs w:val="28"/>
        </w:rPr>
        <w:t xml:space="preserve"> номинации;</w:t>
      </w:r>
    </w:p>
    <w:p w:rsidR="003B6F7D" w:rsidRPr="00DE3D70" w:rsidRDefault="003B6F7D" w:rsidP="00DE3D70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E3D70">
        <w:rPr>
          <w:rFonts w:ascii="Times New Roman" w:hAnsi="Times New Roman" w:cs="Times New Roman"/>
          <w:sz w:val="28"/>
          <w:szCs w:val="28"/>
        </w:rPr>
        <w:t xml:space="preserve">Организационный взнос вносится безналичным расчетом (в том числе через онлайн -банк) на лицевой счет ГАПОУ «ПККК» (банковские реквизиты – </w:t>
      </w:r>
      <w:r w:rsidRPr="00DE3D70">
        <w:rPr>
          <w:rFonts w:ascii="Times New Roman" w:hAnsi="Times New Roman" w:cs="Times New Roman"/>
          <w:b/>
          <w:sz w:val="28"/>
          <w:szCs w:val="28"/>
        </w:rPr>
        <w:t>Приложение №2)</w:t>
      </w:r>
      <w:r w:rsidRPr="00DE3D70">
        <w:rPr>
          <w:rFonts w:ascii="Times New Roman" w:hAnsi="Times New Roman" w:cs="Times New Roman"/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:rsidR="003B6F7D" w:rsidRPr="00CA2AD4" w:rsidRDefault="003B6F7D" w:rsidP="00CA2AD4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CA2AD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A2AD4">
        <w:rPr>
          <w:rFonts w:ascii="Times New Roman" w:hAnsi="Times New Roman" w:cs="Times New Roman"/>
          <w:b/>
          <w:sz w:val="28"/>
          <w:szCs w:val="28"/>
        </w:rPr>
        <w:t>отказа</w:t>
      </w:r>
      <w:r w:rsidRPr="00CA2AD4">
        <w:rPr>
          <w:rFonts w:ascii="Times New Roman" w:hAnsi="Times New Roman" w:cs="Times New Roman"/>
          <w:sz w:val="28"/>
          <w:szCs w:val="28"/>
        </w:rPr>
        <w:t xml:space="preserve"> от участия в Конкурсе</w:t>
      </w:r>
      <w:r w:rsidRPr="00CA2A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AD4">
        <w:rPr>
          <w:rFonts w:ascii="Times New Roman" w:hAnsi="Times New Roman" w:cs="Times New Roman"/>
          <w:sz w:val="28"/>
          <w:szCs w:val="28"/>
        </w:rPr>
        <w:t>сумма взноса</w:t>
      </w:r>
      <w:r w:rsidRPr="00CA2AD4">
        <w:rPr>
          <w:rFonts w:ascii="Times New Roman" w:hAnsi="Times New Roman" w:cs="Times New Roman"/>
          <w:b/>
          <w:sz w:val="28"/>
          <w:szCs w:val="28"/>
        </w:rPr>
        <w:t xml:space="preserve"> не возвращается</w:t>
      </w:r>
      <w:r w:rsidRPr="00CA2AD4">
        <w:rPr>
          <w:rFonts w:ascii="Times New Roman" w:hAnsi="Times New Roman" w:cs="Times New Roman"/>
          <w:sz w:val="28"/>
          <w:szCs w:val="28"/>
        </w:rPr>
        <w:t>.</w:t>
      </w:r>
    </w:p>
    <w:p w:rsidR="003B6F7D" w:rsidRPr="00CA2AD4" w:rsidRDefault="003B6F7D" w:rsidP="00CA2AD4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AD4">
        <w:rPr>
          <w:rFonts w:ascii="Times New Roman" w:hAnsi="Times New Roman" w:cs="Times New Roman"/>
          <w:sz w:val="28"/>
          <w:szCs w:val="28"/>
        </w:rPr>
        <w:t>В случае</w:t>
      </w:r>
      <w:r w:rsidRPr="00CA2AD4">
        <w:rPr>
          <w:rFonts w:ascii="Times New Roman" w:hAnsi="Times New Roman" w:cs="Times New Roman"/>
          <w:b/>
          <w:sz w:val="28"/>
          <w:szCs w:val="28"/>
        </w:rPr>
        <w:t xml:space="preserve"> безналичного</w:t>
      </w:r>
      <w:r w:rsidRPr="00CA2AD4">
        <w:rPr>
          <w:rFonts w:ascii="Times New Roman" w:hAnsi="Times New Roman" w:cs="Times New Roman"/>
          <w:sz w:val="28"/>
          <w:szCs w:val="28"/>
        </w:rPr>
        <w:t xml:space="preserve"> расчёта при регистрации участникам необходимо </w:t>
      </w:r>
      <w:r w:rsidRPr="00CA2AD4">
        <w:rPr>
          <w:rFonts w:ascii="Times New Roman" w:hAnsi="Times New Roman" w:cs="Times New Roman"/>
          <w:b/>
          <w:sz w:val="28"/>
          <w:szCs w:val="28"/>
        </w:rPr>
        <w:t>при себе</w:t>
      </w:r>
      <w:r w:rsidRPr="00CA2AD4">
        <w:rPr>
          <w:rFonts w:ascii="Times New Roman" w:hAnsi="Times New Roman" w:cs="Times New Roman"/>
          <w:sz w:val="28"/>
          <w:szCs w:val="28"/>
        </w:rPr>
        <w:t xml:space="preserve"> </w:t>
      </w:r>
      <w:r w:rsidRPr="00CA2AD4">
        <w:rPr>
          <w:rFonts w:ascii="Times New Roman" w:hAnsi="Times New Roman" w:cs="Times New Roman"/>
          <w:b/>
          <w:sz w:val="28"/>
          <w:szCs w:val="28"/>
          <w:u w:val="single"/>
        </w:rPr>
        <w:t>иметь копию платёжного поручения</w:t>
      </w:r>
      <w:r w:rsidRPr="00CA2A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B6F7D" w:rsidRPr="00CA2AD4" w:rsidRDefault="003B6F7D" w:rsidP="00CA2AD4">
      <w:pPr>
        <w:pStyle w:val="a5"/>
        <w:numPr>
          <w:ilvl w:val="0"/>
          <w:numId w:val="37"/>
        </w:numPr>
        <w:spacing w:after="0"/>
        <w:ind w:left="709" w:hanging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AD4">
        <w:rPr>
          <w:rFonts w:ascii="Times New Roman" w:hAnsi="Times New Roman" w:cs="Times New Roman"/>
          <w:sz w:val="28"/>
          <w:szCs w:val="28"/>
        </w:rPr>
        <w:t>Средства от организационных взносов используются на организацию Конкурса.</w:t>
      </w:r>
    </w:p>
    <w:p w:rsidR="008B33BA" w:rsidRPr="00CA2AD4" w:rsidRDefault="003B6F7D" w:rsidP="00CA2AD4">
      <w:pPr>
        <w:pStyle w:val="a5"/>
        <w:numPr>
          <w:ilvl w:val="0"/>
          <w:numId w:val="37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2AD4">
        <w:rPr>
          <w:rFonts w:ascii="Times New Roman" w:hAnsi="Times New Roman" w:cs="Times New Roman"/>
          <w:sz w:val="28"/>
          <w:szCs w:val="28"/>
        </w:rPr>
        <w:t>Транспортные расходы, расходы на питание и проживание участников и гостей конкурса несет направляющая сторона.</w:t>
      </w:r>
    </w:p>
    <w:p w:rsidR="00CA2AD4" w:rsidRPr="00CA2AD4" w:rsidRDefault="00CA2AD4" w:rsidP="00CA2AD4">
      <w:pPr>
        <w:pStyle w:val="a5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2AD4" w:rsidRPr="008B00D6" w:rsidRDefault="003B6F7D" w:rsidP="008B00D6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DD7D82">
        <w:rPr>
          <w:rStyle w:val="a7"/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10. Спонсоры Конкурса</w:t>
      </w:r>
    </w:p>
    <w:p w:rsidR="00B10F52" w:rsidRDefault="003B6F7D" w:rsidP="00B10F5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DD7D82">
        <w:rPr>
          <w:sz w:val="28"/>
          <w:szCs w:val="28"/>
        </w:rPr>
        <w:t>Спонсорами конкурса могут выступать юридические или физические лица, оказавшие финансовую или иную поддержку в проведении смотра;</w:t>
      </w:r>
    </w:p>
    <w:p w:rsidR="00B10F52" w:rsidRDefault="003B6F7D" w:rsidP="00B10F5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DD7D82">
        <w:rPr>
          <w:sz w:val="28"/>
          <w:szCs w:val="28"/>
        </w:rPr>
        <w:t>Генеральный спонсор конкурса — юридическое или физическое лицо, оказавшее максимальную поддержку в организации и проведении конкурса;</w:t>
      </w:r>
    </w:p>
    <w:p w:rsidR="003B6F7D" w:rsidRDefault="003B6F7D" w:rsidP="00B10F5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DD7D82">
        <w:rPr>
          <w:sz w:val="28"/>
          <w:szCs w:val="28"/>
        </w:rPr>
        <w:t>Информационный спонсор конкурса — средства массовой информации, освещающие все этапы смотра.</w:t>
      </w:r>
    </w:p>
    <w:p w:rsidR="003B6F7D" w:rsidRDefault="003B6F7D" w:rsidP="00DD7D82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B10F52">
        <w:rPr>
          <w:sz w:val="28"/>
          <w:szCs w:val="28"/>
        </w:rPr>
        <w:t>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B10F52" w:rsidRPr="00E437C5" w:rsidRDefault="003B6F7D" w:rsidP="00E437C5">
      <w:pPr>
        <w:pStyle w:val="a6"/>
        <w:numPr>
          <w:ilvl w:val="0"/>
          <w:numId w:val="38"/>
        </w:numPr>
        <w:shd w:val="clear" w:color="auto" w:fill="FFFFFF"/>
        <w:spacing w:before="0" w:after="0" w:line="276" w:lineRule="auto"/>
        <w:ind w:left="709" w:hanging="720"/>
        <w:textAlignment w:val="baseline"/>
        <w:rPr>
          <w:sz w:val="28"/>
          <w:szCs w:val="28"/>
        </w:rPr>
      </w:pPr>
      <w:r w:rsidRPr="00B10F52">
        <w:rPr>
          <w:sz w:val="28"/>
          <w:szCs w:val="28"/>
        </w:rPr>
        <w:t>Спонсоры конкурса имеют право учреждать собственные призы участникам смотра.</w:t>
      </w:r>
    </w:p>
    <w:p w:rsidR="00B10F52" w:rsidRPr="00DD7D82" w:rsidRDefault="003B6F7D" w:rsidP="00DB61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D82">
        <w:rPr>
          <w:rFonts w:ascii="Times New Roman" w:hAnsi="Times New Roman" w:cs="Times New Roman"/>
          <w:b/>
          <w:bCs/>
          <w:sz w:val="28"/>
          <w:szCs w:val="28"/>
        </w:rPr>
        <w:t>11. КОНТАКТЫ</w:t>
      </w:r>
    </w:p>
    <w:p w:rsidR="003B6F7D" w:rsidRPr="000B29D1" w:rsidRDefault="003B6F7D" w:rsidP="00DD7D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 xml:space="preserve">692519 </w:t>
      </w:r>
      <w:proofErr w:type="spellStart"/>
      <w:r w:rsidRPr="00DD7D82">
        <w:rPr>
          <w:rFonts w:ascii="Times New Roman" w:hAnsi="Times New Roman" w:cs="Times New Roman"/>
          <w:color w:val="000000"/>
          <w:sz w:val="28"/>
          <w:szCs w:val="28"/>
        </w:rPr>
        <w:t>г.Уссурийск</w:t>
      </w:r>
      <w:proofErr w:type="spellEnd"/>
      <w:r w:rsidRPr="00DD7D82">
        <w:rPr>
          <w:rFonts w:ascii="Times New Roman" w:hAnsi="Times New Roman" w:cs="Times New Roman"/>
          <w:color w:val="000000"/>
          <w:sz w:val="28"/>
          <w:szCs w:val="28"/>
        </w:rPr>
        <w:t>, ул.Агееева,</w:t>
      </w:r>
      <w:proofErr w:type="gramStart"/>
      <w:r w:rsidRPr="00DD7D82">
        <w:rPr>
          <w:rFonts w:ascii="Times New Roman" w:hAnsi="Times New Roman" w:cs="Times New Roman"/>
          <w:color w:val="000000"/>
          <w:sz w:val="28"/>
          <w:szCs w:val="28"/>
        </w:rPr>
        <w:t>75,Тел</w:t>
      </w:r>
      <w:proofErr w:type="gramEnd"/>
      <w:r w:rsidRPr="00DD7D82">
        <w:rPr>
          <w:rFonts w:ascii="Times New Roman" w:hAnsi="Times New Roman" w:cs="Times New Roman"/>
          <w:color w:val="000000"/>
          <w:sz w:val="28"/>
          <w:szCs w:val="28"/>
        </w:rPr>
        <w:t>: 8(4234)3</w:t>
      </w:r>
      <w:r w:rsidR="000B29D1" w:rsidRPr="000B29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D7D8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D1" w:rsidRPr="000B29D1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0B2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D1" w:rsidRPr="000B29D1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D7D82">
        <w:rPr>
          <w:rFonts w:ascii="Times New Roman" w:hAnsi="Times New Roman" w:cs="Times New Roman"/>
          <w:color w:val="000000"/>
          <w:sz w:val="28"/>
          <w:szCs w:val="28"/>
        </w:rPr>
        <w:t>; 32-24-61.</w:t>
      </w:r>
    </w:p>
    <w:p w:rsidR="003B6F7D" w:rsidRPr="00DD7D82" w:rsidRDefault="003B6F7D" w:rsidP="00DD7D8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b/>
          <w:color w:val="000000"/>
          <w:sz w:val="28"/>
          <w:szCs w:val="28"/>
        </w:rPr>
        <w:t>Координаторы проекта:</w:t>
      </w:r>
    </w:p>
    <w:p w:rsidR="003B6F7D" w:rsidRPr="00DD7D82" w:rsidRDefault="003B6F7D" w:rsidP="00DD7D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>Ирина Михайловна Белых, тел.  8(4234)</w:t>
      </w:r>
      <w:r w:rsidR="000B29D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94D3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B2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D1" w:rsidRPr="00B01339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0B29D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B29D1" w:rsidRPr="00B01339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DD7D8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6F7D" w:rsidRPr="00DD7D82" w:rsidRDefault="00DD7D82" w:rsidP="00DD7D8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6F7D" w:rsidRPr="00DD7D82" w:rsidRDefault="003B6F7D" w:rsidP="00DD7D82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D7D82">
        <w:rPr>
          <w:rFonts w:ascii="Times New Roman" w:hAnsi="Times New Roman" w:cs="Times New Roman"/>
          <w:color w:val="000000"/>
          <w:sz w:val="28"/>
          <w:szCs w:val="28"/>
        </w:rPr>
        <w:t>эл.адрес</w:t>
      </w:r>
      <w:proofErr w:type="spellEnd"/>
      <w:proofErr w:type="gramEnd"/>
      <w:r w:rsidRPr="00DD7D82"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hyperlink r:id="rId8" w:history="1"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uch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metodist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list</w:t>
        </w:r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0B29D1" w:rsidRPr="008B086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94D3C" w:rsidRPr="008B00D6" w:rsidRDefault="003B6F7D" w:rsidP="008B00D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7D82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 </w:t>
      </w:r>
      <w:r w:rsidRPr="00DD7D8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http://prim-college.ru/</w:t>
      </w:r>
      <w:r w:rsidRPr="00DD7D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C6AEC" w:rsidRPr="008B00D6" w:rsidRDefault="006A204F" w:rsidP="008B00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BC6AEC" w:rsidRPr="008B00D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C6AEC" w:rsidRPr="00DD7D82" w:rsidRDefault="00BC6AEC" w:rsidP="00DD7D82">
      <w:pPr>
        <w:pStyle w:val="1"/>
        <w:spacing w:line="276" w:lineRule="auto"/>
        <w:jc w:val="center"/>
        <w:rPr>
          <w:b/>
          <w:sz w:val="28"/>
          <w:szCs w:val="28"/>
        </w:rPr>
      </w:pP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Анкета участника </w:t>
      </w:r>
    </w:p>
    <w:p w:rsidR="00BC6AEC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краевого конкурса </w:t>
      </w:r>
    </w:p>
    <w:p w:rsidR="00A94D3C" w:rsidRPr="00DD7D82" w:rsidRDefault="00A94D3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методической продукции</w:t>
      </w: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преподавателей </w:t>
      </w:r>
      <w:r w:rsidR="00E437C5">
        <w:rPr>
          <w:rFonts w:ascii="Times New Roman" w:hAnsi="Times New Roman"/>
          <w:b/>
          <w:i w:val="0"/>
          <w:sz w:val="28"/>
          <w:szCs w:val="28"/>
        </w:rPr>
        <w:t>учреждений</w:t>
      </w:r>
      <w:r w:rsidRPr="00DD7D82">
        <w:rPr>
          <w:rFonts w:ascii="Times New Roman" w:hAnsi="Times New Roman"/>
          <w:b/>
          <w:i w:val="0"/>
          <w:sz w:val="28"/>
          <w:szCs w:val="28"/>
        </w:rPr>
        <w:t xml:space="preserve"> дополнительного образования</w:t>
      </w:r>
      <w:r w:rsidR="00E437C5">
        <w:rPr>
          <w:rFonts w:ascii="Times New Roman" w:hAnsi="Times New Roman"/>
          <w:b/>
          <w:i w:val="0"/>
          <w:sz w:val="28"/>
          <w:szCs w:val="28"/>
        </w:rPr>
        <w:t xml:space="preserve">  </w:t>
      </w:r>
      <w:r w:rsidR="00420E36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BC6AEC" w:rsidRPr="00DD7D82" w:rsidRDefault="00B40A6C" w:rsidP="00DD7D82">
      <w:pPr>
        <w:pStyle w:val="FR2"/>
        <w:spacing w:line="276" w:lineRule="auto"/>
        <w:ind w:left="238" w:right="4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(Анкета принимается </w:t>
      </w:r>
      <w:r w:rsidR="00E437C5">
        <w:rPr>
          <w:rFonts w:ascii="Times New Roman" w:hAnsi="Times New Roman"/>
          <w:sz w:val="28"/>
          <w:szCs w:val="28"/>
        </w:rPr>
        <w:t>до 01марта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0B29D1" w:rsidRPr="000B29D1">
        <w:rPr>
          <w:rFonts w:ascii="Times New Roman" w:hAnsi="Times New Roman"/>
          <w:sz w:val="28"/>
          <w:szCs w:val="28"/>
        </w:rPr>
        <w:t>2</w:t>
      </w:r>
      <w:r w:rsidR="00E437C5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года</w:t>
      </w:r>
      <w:r w:rsidR="00E437C5">
        <w:rPr>
          <w:rFonts w:ascii="Times New Roman" w:hAnsi="Times New Roman"/>
          <w:sz w:val="28"/>
          <w:szCs w:val="28"/>
        </w:rPr>
        <w:t xml:space="preserve"> вместе с общим пакетом документов</w:t>
      </w:r>
      <w:r>
        <w:rPr>
          <w:rFonts w:ascii="Times New Roman" w:hAnsi="Times New Roman"/>
          <w:sz w:val="28"/>
          <w:szCs w:val="28"/>
        </w:rPr>
        <w:t>)</w:t>
      </w:r>
    </w:p>
    <w:p w:rsidR="00BC6AEC" w:rsidRPr="00DD7D82" w:rsidRDefault="00BC6AEC" w:rsidP="00DD7D82">
      <w:pPr>
        <w:pStyle w:val="FR2"/>
        <w:spacing w:line="276" w:lineRule="auto"/>
        <w:ind w:left="238" w:right="403"/>
        <w:rPr>
          <w:rFonts w:ascii="Times New Roman" w:hAnsi="Times New Roman"/>
          <w:b/>
          <w:i w:val="0"/>
          <w:sz w:val="28"/>
          <w:szCs w:val="28"/>
        </w:rPr>
      </w:pPr>
    </w:p>
    <w:p w:rsidR="00BC6AEC" w:rsidRPr="00DD7D82" w:rsidRDefault="0044220B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1. Н</w:t>
      </w:r>
      <w:r w:rsidR="00BC6AEC" w:rsidRPr="00DD7D82">
        <w:rPr>
          <w:sz w:val="28"/>
          <w:szCs w:val="28"/>
        </w:rPr>
        <w:t>оминация.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2. Название образовательного учреждения (полностью).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2. Полный адрес учреждения, телефон.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3. Фамилия, имя и отчество автора или авторов (полностью).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4. Должность, преподаваемый предмет.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5. Дата рождения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6. </w:t>
      </w:r>
      <w:r w:rsidR="00A94D3C">
        <w:rPr>
          <w:sz w:val="28"/>
          <w:szCs w:val="28"/>
        </w:rPr>
        <w:t xml:space="preserve">Контактные данные участника 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8. Название конкурсного материала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9. Сведения об образовании автора (авторов) работы с указанием учебного заведения, специальности, квалификации по диплому.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10. Стаж педагогической работы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11. Квалификационная категория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12. Дополнительные сведения. </w:t>
      </w: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</w:p>
    <w:p w:rsidR="00BC6AEC" w:rsidRPr="00DD7D82" w:rsidRDefault="00BC6AEC" w:rsidP="00420E36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13.С Положением о конкурсе ознакомлен (а)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Дата заполнения    </w:t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  <w:t>Подпись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Подпись</w:t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Pr="00DD7D82">
        <w:rPr>
          <w:sz w:val="28"/>
          <w:szCs w:val="28"/>
        </w:rPr>
        <w:tab/>
      </w:r>
      <w:r w:rsidR="0044220B" w:rsidRPr="00DD7D82">
        <w:rPr>
          <w:sz w:val="28"/>
          <w:szCs w:val="28"/>
        </w:rPr>
        <w:t xml:space="preserve">         </w:t>
      </w:r>
      <w:r w:rsidRPr="00DD7D82">
        <w:rPr>
          <w:sz w:val="28"/>
          <w:szCs w:val="28"/>
        </w:rPr>
        <w:t>Печать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>Ф.И.О. руководителя образовательного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  <w:r w:rsidRPr="00DD7D82">
        <w:rPr>
          <w:sz w:val="28"/>
          <w:szCs w:val="28"/>
        </w:rPr>
        <w:t xml:space="preserve">учреждения </w:t>
      </w:r>
    </w:p>
    <w:p w:rsidR="00BC6AEC" w:rsidRPr="00DD7D82" w:rsidRDefault="00BC6AEC" w:rsidP="00DD7D82">
      <w:pPr>
        <w:pStyle w:val="1"/>
        <w:spacing w:line="276" w:lineRule="auto"/>
        <w:rPr>
          <w:sz w:val="28"/>
          <w:szCs w:val="28"/>
        </w:rPr>
      </w:pPr>
    </w:p>
    <w:p w:rsidR="006A204F" w:rsidRDefault="006A2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7D82" w:rsidRPr="00DD7D82" w:rsidRDefault="00DD7D82" w:rsidP="00DD7D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D82" w:rsidRPr="00BD3EC9" w:rsidRDefault="00DD7D82" w:rsidP="00DD7D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3EC9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20E36" w:rsidRPr="006D5307" w:rsidRDefault="00420E36" w:rsidP="00420E36">
      <w:pPr>
        <w:rPr>
          <w:rFonts w:ascii="Times New Roman" w:hAnsi="Times New Roman"/>
          <w:sz w:val="32"/>
          <w:szCs w:val="32"/>
        </w:rPr>
      </w:pPr>
      <w:r w:rsidRPr="006D5307">
        <w:rPr>
          <w:rFonts w:ascii="Times New Roman" w:hAnsi="Times New Roman"/>
          <w:sz w:val="32"/>
          <w:szCs w:val="32"/>
        </w:rPr>
        <w:t>ГАПОУ «ПККК»</w:t>
      </w:r>
    </w:p>
    <w:p w:rsidR="00420E36" w:rsidRPr="006D5307" w:rsidRDefault="00420E36" w:rsidP="00420E36">
      <w:pPr>
        <w:rPr>
          <w:rFonts w:ascii="Times New Roman" w:hAnsi="Times New Roman"/>
          <w:sz w:val="28"/>
          <w:szCs w:val="28"/>
        </w:rPr>
      </w:pPr>
      <w:r w:rsidRPr="006D5307">
        <w:rPr>
          <w:rFonts w:ascii="Times New Roman" w:hAnsi="Times New Roman"/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420E36" w:rsidRPr="006D5307" w:rsidRDefault="00420E36" w:rsidP="00420E36">
      <w:pPr>
        <w:rPr>
          <w:rFonts w:ascii="Times New Roman" w:hAnsi="Times New Roman"/>
          <w:sz w:val="32"/>
          <w:szCs w:val="32"/>
        </w:rPr>
      </w:pP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 xml:space="preserve">Полное наименование: 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 xml:space="preserve">государственное автономное 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>профессиональное образовательное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 xml:space="preserve"> учреждение «Приморский колледж культуры», 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 xml:space="preserve">Сокращенное наименование: 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>ГАПОУ «ПККК»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>692519, Приморский край, г. Уссурийск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 xml:space="preserve"> ул. Агеева, 75, 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>Тел/факс 8 (4234) 32-19-95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>ИНН 2511009092 КПП 2</w:t>
      </w:r>
      <w:r w:rsidR="00247893" w:rsidRPr="00DB619E">
        <w:rPr>
          <w:sz w:val="28"/>
          <w:szCs w:val="28"/>
        </w:rPr>
        <w:t>5</w:t>
      </w:r>
      <w:r w:rsidRPr="006D5307">
        <w:rPr>
          <w:sz w:val="28"/>
          <w:szCs w:val="28"/>
        </w:rPr>
        <w:t>1101001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 xml:space="preserve">БИК 010507002 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 xml:space="preserve">МИНФИН Приморского края (ГАПОУ «ПККК»  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 xml:space="preserve">л/с30206Х50660) 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>Р/с 03224643050000002000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>Дальневосточное ГУ Банка России//УФК</w:t>
      </w:r>
    </w:p>
    <w:p w:rsidR="00420E36" w:rsidRPr="006D5307" w:rsidRDefault="00420E36" w:rsidP="00420E36">
      <w:pPr>
        <w:pStyle w:val="Default"/>
        <w:rPr>
          <w:sz w:val="28"/>
          <w:szCs w:val="28"/>
        </w:rPr>
      </w:pPr>
      <w:r w:rsidRPr="006D5307">
        <w:rPr>
          <w:sz w:val="28"/>
          <w:szCs w:val="28"/>
        </w:rPr>
        <w:t>по Приморскому краю г. Владивосток</w:t>
      </w:r>
    </w:p>
    <w:p w:rsidR="00420E36" w:rsidRPr="006D5307" w:rsidRDefault="00420E36" w:rsidP="00420E36">
      <w:pPr>
        <w:rPr>
          <w:rFonts w:ascii="Times New Roman" w:hAnsi="Times New Roman"/>
          <w:sz w:val="28"/>
          <w:szCs w:val="28"/>
        </w:rPr>
      </w:pPr>
      <w:r w:rsidRPr="006D5307">
        <w:rPr>
          <w:rFonts w:ascii="Times New Roman" w:hAnsi="Times New Roman"/>
          <w:sz w:val="28"/>
          <w:szCs w:val="28"/>
        </w:rPr>
        <w:t>ОКТМО 05723000</w:t>
      </w:r>
    </w:p>
    <w:p w:rsidR="00420E36" w:rsidRPr="006D5307" w:rsidRDefault="00420E36" w:rsidP="00420E36">
      <w:pPr>
        <w:rPr>
          <w:rFonts w:ascii="Times New Roman" w:hAnsi="Times New Roman"/>
          <w:sz w:val="28"/>
          <w:szCs w:val="28"/>
        </w:rPr>
      </w:pPr>
      <w:r w:rsidRPr="006D5307">
        <w:rPr>
          <w:rFonts w:ascii="Times New Roman" w:hAnsi="Times New Roman"/>
          <w:sz w:val="28"/>
          <w:szCs w:val="28"/>
        </w:rPr>
        <w:t>Тел./факс (4234) 32-19-95; 32-24-61</w:t>
      </w:r>
    </w:p>
    <w:p w:rsidR="00420E36" w:rsidRPr="006D5307" w:rsidRDefault="00420E36" w:rsidP="00420E36">
      <w:pPr>
        <w:tabs>
          <w:tab w:val="center" w:pos="4819"/>
        </w:tabs>
        <w:rPr>
          <w:rFonts w:ascii="Times New Roman" w:hAnsi="Times New Roman"/>
          <w:sz w:val="28"/>
          <w:szCs w:val="28"/>
        </w:rPr>
      </w:pPr>
      <w:r w:rsidRPr="006D5307">
        <w:rPr>
          <w:rFonts w:ascii="Times New Roman" w:hAnsi="Times New Roman"/>
          <w:sz w:val="28"/>
          <w:szCs w:val="28"/>
        </w:rPr>
        <w:t>Директор Минашкина Ольга Николаевна, действующая на основании Устава</w:t>
      </w:r>
      <w:r w:rsidRPr="006D5307">
        <w:rPr>
          <w:rFonts w:ascii="Times New Roman" w:hAnsi="Times New Roman"/>
          <w:sz w:val="28"/>
          <w:szCs w:val="28"/>
        </w:rPr>
        <w:tab/>
      </w:r>
    </w:p>
    <w:p w:rsidR="00420E36" w:rsidRPr="006D5307" w:rsidRDefault="00420E36" w:rsidP="00420E36">
      <w:pPr>
        <w:rPr>
          <w:rFonts w:ascii="Times New Roman" w:hAnsi="Times New Roman"/>
          <w:sz w:val="28"/>
          <w:szCs w:val="28"/>
        </w:rPr>
      </w:pPr>
      <w:r w:rsidRPr="006D5307">
        <w:rPr>
          <w:rFonts w:ascii="Times New Roman" w:hAnsi="Times New Roman"/>
          <w:sz w:val="28"/>
          <w:szCs w:val="28"/>
        </w:rPr>
        <w:t>Главный бухгалтер Елена Викторовна Базылева</w:t>
      </w:r>
    </w:p>
    <w:p w:rsidR="00420E36" w:rsidRPr="006D5307" w:rsidRDefault="00420E36" w:rsidP="00420E36">
      <w:pPr>
        <w:spacing w:after="0"/>
        <w:rPr>
          <w:rFonts w:ascii="Times New Roman" w:hAnsi="Times New Roman"/>
          <w:sz w:val="28"/>
          <w:szCs w:val="28"/>
        </w:rPr>
      </w:pPr>
    </w:p>
    <w:p w:rsidR="00420E36" w:rsidRPr="006D5307" w:rsidRDefault="00420E36" w:rsidP="00420E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E36" w:rsidRPr="006D5307" w:rsidRDefault="00420E36" w:rsidP="00420E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E36" w:rsidRPr="006D5307" w:rsidRDefault="00420E36" w:rsidP="00420E36">
      <w:pPr>
        <w:spacing w:after="0"/>
        <w:rPr>
          <w:rFonts w:ascii="Times New Roman" w:hAnsi="Times New Roman"/>
          <w:sz w:val="28"/>
          <w:szCs w:val="28"/>
        </w:rPr>
      </w:pPr>
      <w:r w:rsidRPr="006D530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B619E">
        <w:rPr>
          <w:rFonts w:ascii="Times New Roman" w:hAnsi="Times New Roman"/>
          <w:b/>
          <w:sz w:val="28"/>
          <w:szCs w:val="28"/>
        </w:rPr>
        <w:t>ВНИМАНИЕ!</w:t>
      </w:r>
      <w:r w:rsidRPr="00DB619E">
        <w:rPr>
          <w:rFonts w:ascii="Times New Roman" w:hAnsi="Times New Roman"/>
          <w:sz w:val="28"/>
          <w:szCs w:val="28"/>
        </w:rPr>
        <w:t xml:space="preserve"> Факт</w:t>
      </w:r>
      <w:r w:rsidRPr="006D5307">
        <w:rPr>
          <w:rFonts w:ascii="Times New Roman" w:hAnsi="Times New Roman"/>
          <w:sz w:val="28"/>
          <w:szCs w:val="28"/>
        </w:rPr>
        <w:t xml:space="preserve"> оплаты обязательно должен быть подтвержден копией платежного поручения или чеком  об оплате через сбербанк –онлайн  при регистрации.</w:t>
      </w:r>
    </w:p>
    <w:p w:rsidR="00420E36" w:rsidRPr="006D5307" w:rsidRDefault="00420E36" w:rsidP="00420E36">
      <w:pPr>
        <w:spacing w:after="0"/>
        <w:rPr>
          <w:rFonts w:ascii="Times New Roman" w:hAnsi="Times New Roman"/>
          <w:sz w:val="28"/>
          <w:szCs w:val="28"/>
        </w:rPr>
      </w:pPr>
    </w:p>
    <w:p w:rsidR="00420E36" w:rsidRPr="00DE36B5" w:rsidRDefault="00420E36" w:rsidP="00420E36">
      <w:pPr>
        <w:spacing w:after="0"/>
        <w:rPr>
          <w:rFonts w:ascii="Times New Roman" w:hAnsi="Times New Roman"/>
          <w:sz w:val="28"/>
          <w:szCs w:val="28"/>
        </w:rPr>
      </w:pPr>
    </w:p>
    <w:p w:rsidR="00420E36" w:rsidRPr="00DE36B5" w:rsidRDefault="00420E36" w:rsidP="00420E36">
      <w:pPr>
        <w:spacing w:after="0"/>
        <w:rPr>
          <w:rFonts w:ascii="Times New Roman" w:hAnsi="Times New Roman"/>
          <w:sz w:val="28"/>
          <w:szCs w:val="28"/>
        </w:rPr>
      </w:pPr>
    </w:p>
    <w:p w:rsidR="00420E36" w:rsidRPr="00DE36B5" w:rsidRDefault="00420E36" w:rsidP="00420E36">
      <w:pPr>
        <w:spacing w:after="0"/>
        <w:rPr>
          <w:rFonts w:ascii="Times New Roman" w:hAnsi="Times New Roman"/>
          <w:sz w:val="28"/>
          <w:szCs w:val="28"/>
        </w:rPr>
      </w:pPr>
    </w:p>
    <w:p w:rsidR="00B01339" w:rsidRDefault="00B01339" w:rsidP="00B01339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B01339" w:rsidRPr="00B01339" w:rsidRDefault="00B01339" w:rsidP="00420E36">
      <w:pPr>
        <w:pStyle w:val="af"/>
        <w:ind w:left="5387" w:right="-2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B01339">
        <w:rPr>
          <w:rFonts w:ascii="Times New Roman" w:hAnsi="Times New Roman"/>
          <w:sz w:val="28"/>
          <w:szCs w:val="28"/>
          <w:lang w:val="en-US"/>
        </w:rPr>
        <w:t>VI</w:t>
      </w:r>
      <w:r w:rsidR="00870C9A">
        <w:rPr>
          <w:rFonts w:ascii="Times New Roman" w:hAnsi="Times New Roman"/>
          <w:sz w:val="28"/>
          <w:szCs w:val="28"/>
          <w:lang w:val="en-US"/>
        </w:rPr>
        <w:t>I</w:t>
      </w:r>
      <w:r w:rsidR="00420E36">
        <w:rPr>
          <w:rFonts w:ascii="Times New Roman" w:hAnsi="Times New Roman"/>
          <w:sz w:val="28"/>
          <w:szCs w:val="28"/>
          <w:lang w:val="en-US"/>
        </w:rPr>
        <w:t>I</w:t>
      </w:r>
      <w:r w:rsidRPr="00B01339">
        <w:rPr>
          <w:rFonts w:ascii="Times New Roman" w:hAnsi="Times New Roman"/>
          <w:sz w:val="28"/>
          <w:szCs w:val="28"/>
        </w:rPr>
        <w:t xml:space="preserve"> Краевого конкурса научно-методических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1339">
        <w:rPr>
          <w:rFonts w:ascii="Times New Roman" w:hAnsi="Times New Roman"/>
          <w:sz w:val="28"/>
          <w:szCs w:val="28"/>
        </w:rPr>
        <w:t xml:space="preserve">преподавателей </w:t>
      </w:r>
      <w:r w:rsidR="00420E36">
        <w:rPr>
          <w:rFonts w:ascii="Times New Roman" w:hAnsi="Times New Roman"/>
          <w:sz w:val="28"/>
          <w:szCs w:val="28"/>
        </w:rPr>
        <w:t>учреждений дополнительного образования</w:t>
      </w:r>
    </w:p>
    <w:p w:rsidR="00B01339" w:rsidRPr="00B01339" w:rsidRDefault="00B01339" w:rsidP="00B01339">
      <w:pPr>
        <w:pStyle w:val="af"/>
        <w:ind w:left="5387" w:right="-2"/>
        <w:jc w:val="right"/>
        <w:rPr>
          <w:rFonts w:ascii="Times New Roman" w:hAnsi="Times New Roman" w:cs="Times New Roman"/>
          <w:sz w:val="28"/>
          <w:szCs w:val="28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  <w:rPr>
          <w:rStyle w:val="s1"/>
          <w:rFonts w:eastAsiaTheme="minorEastAsia"/>
        </w:rPr>
      </w:pPr>
    </w:p>
    <w:p w:rsidR="00B01339" w:rsidRDefault="00B01339" w:rsidP="00B01339">
      <w:pPr>
        <w:pStyle w:val="p9"/>
        <w:spacing w:before="0" w:beforeAutospacing="0" w:after="0" w:afterAutospacing="0"/>
        <w:jc w:val="center"/>
      </w:pPr>
      <w:r>
        <w:rPr>
          <w:rStyle w:val="s1"/>
          <w:rFonts w:eastAsiaTheme="minorEastAsia"/>
          <w:sz w:val="28"/>
          <w:szCs w:val="28"/>
        </w:rPr>
        <w:t>СОГЛАСИЕ</w:t>
      </w:r>
    </w:p>
    <w:p w:rsidR="00B01339" w:rsidRDefault="00B01339" w:rsidP="00B01339">
      <w:pPr>
        <w:pStyle w:val="p12"/>
        <w:spacing w:before="0" w:beforeAutospacing="0" w:after="0" w:afterAutospacing="0"/>
        <w:jc w:val="center"/>
        <w:rPr>
          <w:rStyle w:val="s1"/>
          <w:rFonts w:eastAsiaTheme="minorEastAsia"/>
        </w:rPr>
      </w:pPr>
      <w:r>
        <w:rPr>
          <w:rStyle w:val="s1"/>
          <w:rFonts w:eastAsiaTheme="minorEastAsia"/>
          <w:sz w:val="28"/>
          <w:szCs w:val="28"/>
        </w:rPr>
        <w:t>на обработку персональных данных</w:t>
      </w:r>
    </w:p>
    <w:p w:rsidR="00B01339" w:rsidRPr="00247893" w:rsidRDefault="00420E36" w:rsidP="00B01339">
      <w:pPr>
        <w:pStyle w:val="p12"/>
        <w:spacing w:before="0" w:beforeAutospacing="0" w:after="0" w:afterAutospacing="0"/>
        <w:jc w:val="center"/>
      </w:pPr>
      <w:r w:rsidRPr="00247893">
        <w:rPr>
          <w:rStyle w:val="s1"/>
          <w:rFonts w:eastAsiaTheme="minorEastAsia"/>
          <w:sz w:val="28"/>
          <w:szCs w:val="28"/>
        </w:rPr>
        <w:t xml:space="preserve"> </w:t>
      </w:r>
    </w:p>
    <w:p w:rsidR="00B01339" w:rsidRDefault="00B01339" w:rsidP="00B01339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B01339" w:rsidRDefault="00B01339" w:rsidP="00B01339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B01339" w:rsidRDefault="00B01339" w:rsidP="00B01339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B01339" w:rsidTr="00B01339">
        <w:tc>
          <w:tcPr>
            <w:tcW w:w="2768" w:type="dxa"/>
            <w:gridSpan w:val="2"/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2074" w:type="dxa"/>
            <w:hideMark/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339" w:rsidRDefault="00B0133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01339" w:rsidTr="00B01339">
        <w:tc>
          <w:tcPr>
            <w:tcW w:w="9570" w:type="dxa"/>
            <w:gridSpan w:val="7"/>
            <w:hideMark/>
          </w:tcPr>
          <w:p w:rsidR="00B01339" w:rsidRPr="00B01339" w:rsidRDefault="00B01339" w:rsidP="008B00D6">
            <w:pPr>
              <w:pStyle w:val="af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даю согласие на участие в </w:t>
            </w:r>
            <w:r w:rsidRPr="00B01339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="00A94D3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20E3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20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>Краево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 научно-методических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/>
                <w:sz w:val="28"/>
                <w:szCs w:val="28"/>
              </w:rPr>
              <w:t xml:space="preserve">преподавателей </w:t>
            </w:r>
            <w:r w:rsidR="00420E36">
              <w:rPr>
                <w:rFonts w:ascii="Times New Roman" w:hAnsi="Times New Roman"/>
                <w:sz w:val="28"/>
                <w:szCs w:val="28"/>
              </w:rPr>
              <w:t>учреждений дополнительного образования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B013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B01339" w:rsidTr="00B01339">
        <w:tc>
          <w:tcPr>
            <w:tcW w:w="9570" w:type="dxa"/>
            <w:gridSpan w:val="7"/>
            <w:hideMark/>
          </w:tcPr>
          <w:p w:rsidR="00B01339" w:rsidRDefault="00B01339" w:rsidP="00B01339">
            <w:pPr>
              <w:ind w:firstLine="567"/>
              <w:jc w:val="both"/>
              <w:rPr>
                <w:rFonts w:ascii="Times New Roman" w:eastAsiaTheme="minorEastAsi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B01339" w:rsidRDefault="00B01339" w:rsidP="00B01339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B01339" w:rsidRDefault="00B01339" w:rsidP="00B01339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B01339" w:rsidRDefault="00B01339" w:rsidP="00B01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1339" w:rsidSect="00BD3EC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4F3" w:rsidRDefault="001824F3" w:rsidP="00512CB2">
      <w:pPr>
        <w:spacing w:after="0" w:line="240" w:lineRule="auto"/>
      </w:pPr>
      <w:r>
        <w:separator/>
      </w:r>
    </w:p>
  </w:endnote>
  <w:endnote w:type="continuationSeparator" w:id="0">
    <w:p w:rsidR="001824F3" w:rsidRDefault="001824F3" w:rsidP="0051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30620"/>
    </w:sdtPr>
    <w:sdtEndPr/>
    <w:sdtContent>
      <w:p w:rsidR="00512CB2" w:rsidRDefault="00D85749">
        <w:pPr>
          <w:pStyle w:val="aa"/>
          <w:jc w:val="right"/>
        </w:pPr>
        <w:r>
          <w:fldChar w:fldCharType="begin"/>
        </w:r>
        <w:r w:rsidR="00150058">
          <w:instrText xml:space="preserve"> PAGE   \* MERGEFORMAT </w:instrText>
        </w:r>
        <w:r>
          <w:fldChar w:fldCharType="separate"/>
        </w:r>
        <w:r w:rsidR="0024789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12CB2" w:rsidRDefault="00512C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4F3" w:rsidRDefault="001824F3" w:rsidP="00512CB2">
      <w:pPr>
        <w:spacing w:after="0" w:line="240" w:lineRule="auto"/>
      </w:pPr>
      <w:r>
        <w:separator/>
      </w:r>
    </w:p>
  </w:footnote>
  <w:footnote w:type="continuationSeparator" w:id="0">
    <w:p w:rsidR="001824F3" w:rsidRDefault="001824F3" w:rsidP="00512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2AF"/>
    <w:multiLevelType w:val="hybridMultilevel"/>
    <w:tmpl w:val="2D72BD2A"/>
    <w:lvl w:ilvl="0" w:tplc="357A02AE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92B52"/>
    <w:multiLevelType w:val="hybridMultilevel"/>
    <w:tmpl w:val="8746EAC8"/>
    <w:lvl w:ilvl="0" w:tplc="4BA8C18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5CE"/>
    <w:multiLevelType w:val="hybridMultilevel"/>
    <w:tmpl w:val="55F2A8FA"/>
    <w:lvl w:ilvl="0" w:tplc="02D63570">
      <w:start w:val="1"/>
      <w:numFmt w:val="upperRoman"/>
      <w:lvlText w:val="%1."/>
      <w:lvlJc w:val="left"/>
      <w:pPr>
        <w:ind w:left="958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073A7795"/>
    <w:multiLevelType w:val="hybridMultilevel"/>
    <w:tmpl w:val="A75C0A0C"/>
    <w:lvl w:ilvl="0" w:tplc="0652FB86">
      <w:start w:val="1"/>
      <w:numFmt w:val="decimal"/>
      <w:lvlText w:val="1.%1"/>
      <w:lvlJc w:val="left"/>
      <w:pPr>
        <w:ind w:left="108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8766C"/>
    <w:multiLevelType w:val="multilevel"/>
    <w:tmpl w:val="E464829E"/>
    <w:lvl w:ilvl="0">
      <w:start w:val="5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506B7F"/>
    <w:multiLevelType w:val="hybridMultilevel"/>
    <w:tmpl w:val="46BAC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223D0"/>
    <w:multiLevelType w:val="hybridMultilevel"/>
    <w:tmpl w:val="27680EE2"/>
    <w:lvl w:ilvl="0" w:tplc="7FD46D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23063"/>
    <w:multiLevelType w:val="hybridMultilevel"/>
    <w:tmpl w:val="B2447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946A3"/>
    <w:multiLevelType w:val="hybridMultilevel"/>
    <w:tmpl w:val="25884DDC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6475BDD"/>
    <w:multiLevelType w:val="multilevel"/>
    <w:tmpl w:val="9C445D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1B69492A"/>
    <w:multiLevelType w:val="multilevel"/>
    <w:tmpl w:val="8424E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 w15:restartNumberingAfterBreak="0">
    <w:nsid w:val="21B024E2"/>
    <w:multiLevelType w:val="hybridMultilevel"/>
    <w:tmpl w:val="739A3ABC"/>
    <w:lvl w:ilvl="0" w:tplc="A22E361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E83"/>
    <w:multiLevelType w:val="multilevel"/>
    <w:tmpl w:val="0EF4077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2BC4BE1"/>
    <w:multiLevelType w:val="hybridMultilevel"/>
    <w:tmpl w:val="52C23D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6662F"/>
    <w:multiLevelType w:val="hybridMultilevel"/>
    <w:tmpl w:val="9D5AF702"/>
    <w:lvl w:ilvl="0" w:tplc="E44CB4B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3DF6"/>
    <w:multiLevelType w:val="hybridMultilevel"/>
    <w:tmpl w:val="42BC8790"/>
    <w:lvl w:ilvl="0" w:tplc="45AEA6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261539CF"/>
    <w:multiLevelType w:val="hybridMultilevel"/>
    <w:tmpl w:val="FE8C0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30FF3"/>
    <w:multiLevelType w:val="hybridMultilevel"/>
    <w:tmpl w:val="A09AC678"/>
    <w:lvl w:ilvl="0" w:tplc="8398C9B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B324F29"/>
    <w:multiLevelType w:val="multilevel"/>
    <w:tmpl w:val="2692F18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730366"/>
    <w:multiLevelType w:val="multilevel"/>
    <w:tmpl w:val="BC0CD1B4"/>
    <w:lvl w:ilvl="0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0" w15:restartNumberingAfterBreak="0">
    <w:nsid w:val="37DB7AE0"/>
    <w:multiLevelType w:val="hybridMultilevel"/>
    <w:tmpl w:val="EDBAA08A"/>
    <w:lvl w:ilvl="0" w:tplc="578868AC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A496E"/>
    <w:multiLevelType w:val="hybridMultilevel"/>
    <w:tmpl w:val="87A0973C"/>
    <w:lvl w:ilvl="0" w:tplc="CC2066A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1B2190C"/>
    <w:multiLevelType w:val="hybridMultilevel"/>
    <w:tmpl w:val="F274EFD6"/>
    <w:lvl w:ilvl="0" w:tplc="F378C67A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65EC9"/>
    <w:multiLevelType w:val="hybridMultilevel"/>
    <w:tmpl w:val="2A28A6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976D8"/>
    <w:multiLevelType w:val="hybridMultilevel"/>
    <w:tmpl w:val="032E4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C6DCA"/>
    <w:multiLevelType w:val="hybridMultilevel"/>
    <w:tmpl w:val="1FEC1AAC"/>
    <w:lvl w:ilvl="0" w:tplc="1884F1C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AA517D"/>
    <w:multiLevelType w:val="hybridMultilevel"/>
    <w:tmpl w:val="F97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139A9"/>
    <w:multiLevelType w:val="hybridMultilevel"/>
    <w:tmpl w:val="A0D8E7F8"/>
    <w:lvl w:ilvl="0" w:tplc="F63E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6720A"/>
    <w:multiLevelType w:val="multilevel"/>
    <w:tmpl w:val="D5500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 w15:restartNumberingAfterBreak="0">
    <w:nsid w:val="5B7563B6"/>
    <w:multiLevelType w:val="hybridMultilevel"/>
    <w:tmpl w:val="6358B1B2"/>
    <w:lvl w:ilvl="0" w:tplc="DF32426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62F5E"/>
    <w:multiLevelType w:val="multilevel"/>
    <w:tmpl w:val="477236AC"/>
    <w:lvl w:ilvl="0">
      <w:start w:val="1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B4628B6"/>
    <w:multiLevelType w:val="hybridMultilevel"/>
    <w:tmpl w:val="C74EA5DC"/>
    <w:lvl w:ilvl="0" w:tplc="AE78A9C0">
      <w:start w:val="1"/>
      <w:numFmt w:val="decimal"/>
      <w:lvlText w:val="%1."/>
      <w:lvlJc w:val="left"/>
      <w:pPr>
        <w:ind w:left="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8" w:hanging="360"/>
      </w:pPr>
    </w:lvl>
    <w:lvl w:ilvl="2" w:tplc="0419001B" w:tentative="1">
      <w:start w:val="1"/>
      <w:numFmt w:val="lowerRoman"/>
      <w:lvlText w:val="%3."/>
      <w:lvlJc w:val="right"/>
      <w:pPr>
        <w:ind w:left="2038" w:hanging="180"/>
      </w:pPr>
    </w:lvl>
    <w:lvl w:ilvl="3" w:tplc="0419000F" w:tentative="1">
      <w:start w:val="1"/>
      <w:numFmt w:val="decimal"/>
      <w:lvlText w:val="%4."/>
      <w:lvlJc w:val="left"/>
      <w:pPr>
        <w:ind w:left="2758" w:hanging="360"/>
      </w:pPr>
    </w:lvl>
    <w:lvl w:ilvl="4" w:tplc="04190019" w:tentative="1">
      <w:start w:val="1"/>
      <w:numFmt w:val="lowerLetter"/>
      <w:lvlText w:val="%5."/>
      <w:lvlJc w:val="left"/>
      <w:pPr>
        <w:ind w:left="3478" w:hanging="360"/>
      </w:pPr>
    </w:lvl>
    <w:lvl w:ilvl="5" w:tplc="0419001B" w:tentative="1">
      <w:start w:val="1"/>
      <w:numFmt w:val="lowerRoman"/>
      <w:lvlText w:val="%6."/>
      <w:lvlJc w:val="right"/>
      <w:pPr>
        <w:ind w:left="4198" w:hanging="180"/>
      </w:pPr>
    </w:lvl>
    <w:lvl w:ilvl="6" w:tplc="0419000F" w:tentative="1">
      <w:start w:val="1"/>
      <w:numFmt w:val="decimal"/>
      <w:lvlText w:val="%7."/>
      <w:lvlJc w:val="left"/>
      <w:pPr>
        <w:ind w:left="4918" w:hanging="360"/>
      </w:pPr>
    </w:lvl>
    <w:lvl w:ilvl="7" w:tplc="04190019" w:tentative="1">
      <w:start w:val="1"/>
      <w:numFmt w:val="lowerLetter"/>
      <w:lvlText w:val="%8."/>
      <w:lvlJc w:val="left"/>
      <w:pPr>
        <w:ind w:left="5638" w:hanging="360"/>
      </w:pPr>
    </w:lvl>
    <w:lvl w:ilvl="8" w:tplc="041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2" w15:restartNumberingAfterBreak="0">
    <w:nsid w:val="6E5C2081"/>
    <w:multiLevelType w:val="hybridMultilevel"/>
    <w:tmpl w:val="96CA4142"/>
    <w:lvl w:ilvl="0" w:tplc="3E72E7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B6082"/>
    <w:multiLevelType w:val="hybridMultilevel"/>
    <w:tmpl w:val="29DAFCA6"/>
    <w:lvl w:ilvl="0" w:tplc="5438508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FA305A0"/>
    <w:multiLevelType w:val="multilevel"/>
    <w:tmpl w:val="E464829E"/>
    <w:lvl w:ilvl="0">
      <w:start w:val="5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51915D2"/>
    <w:multiLevelType w:val="hybridMultilevel"/>
    <w:tmpl w:val="4B624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2D2287"/>
    <w:multiLevelType w:val="hybridMultilevel"/>
    <w:tmpl w:val="BF0CBBF8"/>
    <w:lvl w:ilvl="0" w:tplc="F63E3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78455A"/>
    <w:multiLevelType w:val="multilevel"/>
    <w:tmpl w:val="477236AC"/>
    <w:lvl w:ilvl="0">
      <w:start w:val="1"/>
      <w:numFmt w:val="decimal"/>
      <w:lvlText w:val="7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31"/>
  </w:num>
  <w:num w:numId="4">
    <w:abstractNumId w:val="33"/>
  </w:num>
  <w:num w:numId="5">
    <w:abstractNumId w:val="10"/>
  </w:num>
  <w:num w:numId="6">
    <w:abstractNumId w:val="12"/>
  </w:num>
  <w:num w:numId="7">
    <w:abstractNumId w:val="25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35"/>
  </w:num>
  <w:num w:numId="13">
    <w:abstractNumId w:val="14"/>
  </w:num>
  <w:num w:numId="14">
    <w:abstractNumId w:val="27"/>
  </w:num>
  <w:num w:numId="15">
    <w:abstractNumId w:val="7"/>
  </w:num>
  <w:num w:numId="16">
    <w:abstractNumId w:val="36"/>
  </w:num>
  <w:num w:numId="17">
    <w:abstractNumId w:val="2"/>
  </w:num>
  <w:num w:numId="18">
    <w:abstractNumId w:val="28"/>
  </w:num>
  <w:num w:numId="19">
    <w:abstractNumId w:val="16"/>
  </w:num>
  <w:num w:numId="20">
    <w:abstractNumId w:val="24"/>
  </w:num>
  <w:num w:numId="21">
    <w:abstractNumId w:val="8"/>
  </w:num>
  <w:num w:numId="22">
    <w:abstractNumId w:val="4"/>
  </w:num>
  <w:num w:numId="23">
    <w:abstractNumId w:val="19"/>
  </w:num>
  <w:num w:numId="24">
    <w:abstractNumId w:val="5"/>
  </w:num>
  <w:num w:numId="25">
    <w:abstractNumId w:val="18"/>
  </w:num>
  <w:num w:numId="26">
    <w:abstractNumId w:val="13"/>
  </w:num>
  <w:num w:numId="27">
    <w:abstractNumId w:val="3"/>
  </w:num>
  <w:num w:numId="28">
    <w:abstractNumId w:val="32"/>
  </w:num>
  <w:num w:numId="29">
    <w:abstractNumId w:val="29"/>
  </w:num>
  <w:num w:numId="30">
    <w:abstractNumId w:val="20"/>
  </w:num>
  <w:num w:numId="31">
    <w:abstractNumId w:val="11"/>
  </w:num>
  <w:num w:numId="32">
    <w:abstractNumId w:val="1"/>
  </w:num>
  <w:num w:numId="33">
    <w:abstractNumId w:val="34"/>
  </w:num>
  <w:num w:numId="34">
    <w:abstractNumId w:val="30"/>
  </w:num>
  <w:num w:numId="35">
    <w:abstractNumId w:val="37"/>
  </w:num>
  <w:num w:numId="36">
    <w:abstractNumId w:val="6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AEC"/>
    <w:rsid w:val="000370ED"/>
    <w:rsid w:val="00085461"/>
    <w:rsid w:val="000B29D1"/>
    <w:rsid w:val="000C1541"/>
    <w:rsid w:val="000C3CC9"/>
    <w:rsid w:val="000E061D"/>
    <w:rsid w:val="000F1113"/>
    <w:rsid w:val="001440F4"/>
    <w:rsid w:val="00150058"/>
    <w:rsid w:val="00155EB1"/>
    <w:rsid w:val="001573D6"/>
    <w:rsid w:val="00162523"/>
    <w:rsid w:val="001645ED"/>
    <w:rsid w:val="001824F3"/>
    <w:rsid w:val="00186FD4"/>
    <w:rsid w:val="001A6A7E"/>
    <w:rsid w:val="001B4A79"/>
    <w:rsid w:val="001B7BCD"/>
    <w:rsid w:val="001D6CE7"/>
    <w:rsid w:val="00211FA1"/>
    <w:rsid w:val="00220F5E"/>
    <w:rsid w:val="0022168C"/>
    <w:rsid w:val="00222923"/>
    <w:rsid w:val="00247893"/>
    <w:rsid w:val="00265732"/>
    <w:rsid w:val="002B6A82"/>
    <w:rsid w:val="002E5EC5"/>
    <w:rsid w:val="002E70DC"/>
    <w:rsid w:val="00314073"/>
    <w:rsid w:val="00316A49"/>
    <w:rsid w:val="003220AF"/>
    <w:rsid w:val="003513F9"/>
    <w:rsid w:val="00372C2E"/>
    <w:rsid w:val="00396939"/>
    <w:rsid w:val="003974E1"/>
    <w:rsid w:val="003A4D5E"/>
    <w:rsid w:val="003A5CEB"/>
    <w:rsid w:val="003B2866"/>
    <w:rsid w:val="003B6F7D"/>
    <w:rsid w:val="003E4122"/>
    <w:rsid w:val="003E52A7"/>
    <w:rsid w:val="003E7340"/>
    <w:rsid w:val="00420E36"/>
    <w:rsid w:val="0042594D"/>
    <w:rsid w:val="00427C39"/>
    <w:rsid w:val="00436419"/>
    <w:rsid w:val="0043713F"/>
    <w:rsid w:val="00440AA0"/>
    <w:rsid w:val="0044220B"/>
    <w:rsid w:val="00450232"/>
    <w:rsid w:val="00472590"/>
    <w:rsid w:val="004A3729"/>
    <w:rsid w:val="004B05C0"/>
    <w:rsid w:val="004B288E"/>
    <w:rsid w:val="00505812"/>
    <w:rsid w:val="00512CB2"/>
    <w:rsid w:val="00516A06"/>
    <w:rsid w:val="005214FD"/>
    <w:rsid w:val="005269BF"/>
    <w:rsid w:val="00531FDF"/>
    <w:rsid w:val="005410F1"/>
    <w:rsid w:val="005553D2"/>
    <w:rsid w:val="005B0FA1"/>
    <w:rsid w:val="005B1A2B"/>
    <w:rsid w:val="005D4478"/>
    <w:rsid w:val="005E60F0"/>
    <w:rsid w:val="006059E4"/>
    <w:rsid w:val="00615962"/>
    <w:rsid w:val="00645D5F"/>
    <w:rsid w:val="00674CA2"/>
    <w:rsid w:val="00687C34"/>
    <w:rsid w:val="00693306"/>
    <w:rsid w:val="006959F5"/>
    <w:rsid w:val="006A204F"/>
    <w:rsid w:val="006D2404"/>
    <w:rsid w:val="006D4840"/>
    <w:rsid w:val="006E42CE"/>
    <w:rsid w:val="006E59F9"/>
    <w:rsid w:val="006F0D21"/>
    <w:rsid w:val="00704E94"/>
    <w:rsid w:val="00706C1C"/>
    <w:rsid w:val="007078AE"/>
    <w:rsid w:val="007217BD"/>
    <w:rsid w:val="007239C4"/>
    <w:rsid w:val="00726032"/>
    <w:rsid w:val="00740D01"/>
    <w:rsid w:val="00760601"/>
    <w:rsid w:val="00762C0B"/>
    <w:rsid w:val="00766A49"/>
    <w:rsid w:val="00776512"/>
    <w:rsid w:val="007A3414"/>
    <w:rsid w:val="007C074C"/>
    <w:rsid w:val="007C6257"/>
    <w:rsid w:val="007C75C6"/>
    <w:rsid w:val="007F1B3E"/>
    <w:rsid w:val="00803F11"/>
    <w:rsid w:val="008259E5"/>
    <w:rsid w:val="0083225C"/>
    <w:rsid w:val="008530CE"/>
    <w:rsid w:val="00856ACD"/>
    <w:rsid w:val="008679A3"/>
    <w:rsid w:val="00870C9A"/>
    <w:rsid w:val="00881967"/>
    <w:rsid w:val="008B00D6"/>
    <w:rsid w:val="008B33BA"/>
    <w:rsid w:val="008B7902"/>
    <w:rsid w:val="008D509C"/>
    <w:rsid w:val="008E39F0"/>
    <w:rsid w:val="008E663A"/>
    <w:rsid w:val="008F0F3C"/>
    <w:rsid w:val="008F58B2"/>
    <w:rsid w:val="00953BD6"/>
    <w:rsid w:val="00971780"/>
    <w:rsid w:val="0098093C"/>
    <w:rsid w:val="009900E1"/>
    <w:rsid w:val="00995069"/>
    <w:rsid w:val="009D2857"/>
    <w:rsid w:val="009E34DF"/>
    <w:rsid w:val="009F17BA"/>
    <w:rsid w:val="009F24A6"/>
    <w:rsid w:val="00A06425"/>
    <w:rsid w:val="00A50C61"/>
    <w:rsid w:val="00A63882"/>
    <w:rsid w:val="00A70450"/>
    <w:rsid w:val="00A73385"/>
    <w:rsid w:val="00A753C2"/>
    <w:rsid w:val="00A94D3C"/>
    <w:rsid w:val="00A97491"/>
    <w:rsid w:val="00AB08FA"/>
    <w:rsid w:val="00AB39CB"/>
    <w:rsid w:val="00AC1489"/>
    <w:rsid w:val="00AD0D8C"/>
    <w:rsid w:val="00AD47F3"/>
    <w:rsid w:val="00AE250F"/>
    <w:rsid w:val="00B01339"/>
    <w:rsid w:val="00B035D8"/>
    <w:rsid w:val="00B04066"/>
    <w:rsid w:val="00B058C5"/>
    <w:rsid w:val="00B10F52"/>
    <w:rsid w:val="00B23E65"/>
    <w:rsid w:val="00B34C50"/>
    <w:rsid w:val="00B36270"/>
    <w:rsid w:val="00B409E3"/>
    <w:rsid w:val="00B40A6C"/>
    <w:rsid w:val="00B51F86"/>
    <w:rsid w:val="00B81DD4"/>
    <w:rsid w:val="00B906E5"/>
    <w:rsid w:val="00B93655"/>
    <w:rsid w:val="00BB05E7"/>
    <w:rsid w:val="00BC31A8"/>
    <w:rsid w:val="00BC6AEC"/>
    <w:rsid w:val="00BD3EC9"/>
    <w:rsid w:val="00C03E63"/>
    <w:rsid w:val="00C21F25"/>
    <w:rsid w:val="00C4177B"/>
    <w:rsid w:val="00C57124"/>
    <w:rsid w:val="00C617E2"/>
    <w:rsid w:val="00C7552F"/>
    <w:rsid w:val="00C84634"/>
    <w:rsid w:val="00CA185C"/>
    <w:rsid w:val="00CA2AD4"/>
    <w:rsid w:val="00CB5161"/>
    <w:rsid w:val="00D2043C"/>
    <w:rsid w:val="00D4711F"/>
    <w:rsid w:val="00D51026"/>
    <w:rsid w:val="00D60217"/>
    <w:rsid w:val="00D65635"/>
    <w:rsid w:val="00D70DAF"/>
    <w:rsid w:val="00D71C54"/>
    <w:rsid w:val="00D729CD"/>
    <w:rsid w:val="00D746D1"/>
    <w:rsid w:val="00D8505F"/>
    <w:rsid w:val="00D85749"/>
    <w:rsid w:val="00D91F9C"/>
    <w:rsid w:val="00DA4A0F"/>
    <w:rsid w:val="00DB619E"/>
    <w:rsid w:val="00DC16AE"/>
    <w:rsid w:val="00DC3F36"/>
    <w:rsid w:val="00DD1C90"/>
    <w:rsid w:val="00DD7D82"/>
    <w:rsid w:val="00DE3D70"/>
    <w:rsid w:val="00E0440B"/>
    <w:rsid w:val="00E06D80"/>
    <w:rsid w:val="00E156A3"/>
    <w:rsid w:val="00E270BC"/>
    <w:rsid w:val="00E437C5"/>
    <w:rsid w:val="00E625E0"/>
    <w:rsid w:val="00EB6904"/>
    <w:rsid w:val="00EE7F0D"/>
    <w:rsid w:val="00EF092A"/>
    <w:rsid w:val="00EF24E9"/>
    <w:rsid w:val="00EF2ADE"/>
    <w:rsid w:val="00F05952"/>
    <w:rsid w:val="00F400D9"/>
    <w:rsid w:val="00F430F9"/>
    <w:rsid w:val="00F65E34"/>
    <w:rsid w:val="00F82819"/>
    <w:rsid w:val="00F857C3"/>
    <w:rsid w:val="00FB39AF"/>
    <w:rsid w:val="00FB7AEB"/>
    <w:rsid w:val="00FE38F2"/>
    <w:rsid w:val="00FE5C27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681A97"/>
  <w15:docId w15:val="{02E0A410-2EE9-4BD0-8B2B-52B4254B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94D"/>
  </w:style>
  <w:style w:type="paragraph" w:styleId="3">
    <w:name w:val="heading 3"/>
    <w:basedOn w:val="a"/>
    <w:next w:val="a"/>
    <w:link w:val="30"/>
    <w:unhideWhenUsed/>
    <w:qFormat/>
    <w:rsid w:val="003B6F7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C6AE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BC6AEC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FR2">
    <w:name w:val="FR2"/>
    <w:rsid w:val="00BC6AEC"/>
    <w:pPr>
      <w:widowControl w:val="0"/>
      <w:spacing w:after="0" w:line="300" w:lineRule="auto"/>
      <w:ind w:left="240" w:right="400"/>
      <w:jc w:val="center"/>
    </w:pPr>
    <w:rPr>
      <w:rFonts w:ascii="Arial" w:eastAsia="Times New Roman" w:hAnsi="Arial" w:cs="Times New Roman"/>
      <w:i/>
      <w:snapToGrid w:val="0"/>
      <w:sz w:val="24"/>
      <w:szCs w:val="20"/>
      <w:lang w:eastAsia="ru-RU"/>
    </w:rPr>
  </w:style>
  <w:style w:type="character" w:styleId="a3">
    <w:name w:val="Hyperlink"/>
    <w:basedOn w:val="a0"/>
    <w:rsid w:val="00BC6AEC"/>
    <w:rPr>
      <w:color w:val="0000FF"/>
      <w:u w:val="single"/>
    </w:rPr>
  </w:style>
  <w:style w:type="table" w:styleId="a4">
    <w:name w:val="Table Grid"/>
    <w:basedOn w:val="a1"/>
    <w:uiPriority w:val="39"/>
    <w:rsid w:val="00856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qFormat/>
    <w:rsid w:val="00D4711F"/>
    <w:pPr>
      <w:ind w:left="720"/>
      <w:contextualSpacing/>
    </w:pPr>
  </w:style>
  <w:style w:type="character" w:customStyle="1" w:styleId="apple-converted-space">
    <w:name w:val="apple-converted-space"/>
    <w:basedOn w:val="a0"/>
    <w:rsid w:val="003B6F7D"/>
  </w:style>
  <w:style w:type="character" w:customStyle="1" w:styleId="30">
    <w:name w:val="Заголовок 3 Знак"/>
    <w:basedOn w:val="a0"/>
    <w:link w:val="3"/>
    <w:rsid w:val="003B6F7D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Normal (Web)"/>
    <w:basedOn w:val="a"/>
    <w:uiPriority w:val="99"/>
    <w:rsid w:val="003B6F7D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3B6F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2CB2"/>
  </w:style>
  <w:style w:type="paragraph" w:styleId="aa">
    <w:name w:val="footer"/>
    <w:basedOn w:val="a"/>
    <w:link w:val="ab"/>
    <w:uiPriority w:val="99"/>
    <w:unhideWhenUsed/>
    <w:rsid w:val="00512C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2CB2"/>
  </w:style>
  <w:style w:type="paragraph" w:styleId="ac">
    <w:name w:val="Balloon Text"/>
    <w:basedOn w:val="a"/>
    <w:link w:val="ad"/>
    <w:uiPriority w:val="99"/>
    <w:semiHidden/>
    <w:unhideWhenUsed/>
    <w:rsid w:val="0064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5D5F"/>
    <w:rPr>
      <w:rFonts w:ascii="Tahoma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99"/>
    <w:locked/>
    <w:rsid w:val="00B01339"/>
    <w:rPr>
      <w:rFonts w:ascii="Calibri" w:eastAsia="Times New Roman" w:hAnsi="Calibri" w:cs="Calibri"/>
      <w:sz w:val="32"/>
      <w:szCs w:val="32"/>
      <w:lang w:eastAsia="ru-RU"/>
    </w:rPr>
  </w:style>
  <w:style w:type="paragraph" w:styleId="af">
    <w:name w:val="No Spacing"/>
    <w:basedOn w:val="a"/>
    <w:link w:val="ae"/>
    <w:uiPriority w:val="99"/>
    <w:qFormat/>
    <w:rsid w:val="00B01339"/>
    <w:pPr>
      <w:spacing w:after="0" w:line="240" w:lineRule="auto"/>
    </w:pPr>
    <w:rPr>
      <w:rFonts w:ascii="Calibri" w:eastAsia="Times New Roman" w:hAnsi="Calibri" w:cs="Calibri"/>
      <w:sz w:val="32"/>
      <w:szCs w:val="32"/>
      <w:lang w:eastAsia="ru-RU"/>
    </w:rPr>
  </w:style>
  <w:style w:type="paragraph" w:customStyle="1" w:styleId="p9">
    <w:name w:val="p9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B0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01339"/>
  </w:style>
  <w:style w:type="paragraph" w:customStyle="1" w:styleId="Default">
    <w:name w:val="Default"/>
    <w:uiPriority w:val="99"/>
    <w:rsid w:val="00420E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-metodist@li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982B-C475-4F03-AAAA-638B494A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Duxas</dc:creator>
  <cp:keywords/>
  <dc:description/>
  <cp:lastModifiedBy>Офисный ПК</cp:lastModifiedBy>
  <cp:revision>109</cp:revision>
  <cp:lastPrinted>2021-06-22T00:16:00Z</cp:lastPrinted>
  <dcterms:created xsi:type="dcterms:W3CDTF">2012-06-15T04:23:00Z</dcterms:created>
  <dcterms:modified xsi:type="dcterms:W3CDTF">2021-11-22T05:30:00Z</dcterms:modified>
</cp:coreProperties>
</file>