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7A5116" w:rsidRPr="00781264" w:rsidRDefault="00781264" w:rsidP="0001615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министерство </w:t>
      </w:r>
      <w:r w:rsidR="007A5116" w:rsidRPr="00781264">
        <w:rPr>
          <w:rFonts w:ascii="Times New Roman" w:hAnsi="Times New Roman" w:cs="Times New Roman"/>
          <w:b/>
          <w:caps/>
          <w:sz w:val="20"/>
          <w:szCs w:val="20"/>
        </w:rPr>
        <w:t>культуры</w:t>
      </w:r>
      <w:r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 и архивного дела</w:t>
      </w:r>
      <w:r w:rsidR="007A5116"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 приморского края</w:t>
      </w:r>
    </w:p>
    <w:p w:rsidR="007A5116" w:rsidRPr="00781264" w:rsidRDefault="007A5116" w:rsidP="007A5116">
      <w:pPr>
        <w:pStyle w:val="ad"/>
        <w:spacing w:line="360" w:lineRule="auto"/>
        <w:ind w:left="0" w:right="0"/>
        <w:rPr>
          <w:b/>
          <w:bCs/>
        </w:rPr>
      </w:pPr>
      <w:r w:rsidRPr="00781264">
        <w:rPr>
          <w:b/>
          <w:bCs/>
        </w:rPr>
        <w:t xml:space="preserve">ГОСУДАРСТВЕННОЕ АВТОНОМНОЕ ПРОФЕССИОНАЛЬНОЕ 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781264">
        <w:rPr>
          <w:b/>
          <w:bCs/>
        </w:rPr>
        <w:t>ОБРАЗОВАТЕЛЬНОЕ УЧРЕЖДЕНИЕ «ПРИМОРСКИЙ КРАЕВОЙ КОЛЛЕДЖ КУЛЬТУРЫ</w:t>
      </w:r>
      <w:r w:rsidRPr="002D12F3">
        <w:rPr>
          <w:b/>
          <w:bCs/>
          <w:sz w:val="28"/>
          <w:szCs w:val="28"/>
        </w:rPr>
        <w:t>»</w:t>
      </w:r>
    </w:p>
    <w:p w:rsidR="00897F90" w:rsidRDefault="00897F90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97F90" w:rsidTr="00C30CFD">
        <w:tc>
          <w:tcPr>
            <w:tcW w:w="4784" w:type="dxa"/>
          </w:tcPr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>/ФИО</w:t>
            </w:r>
          </w:p>
          <w:p w:rsidR="00897F90" w:rsidRDefault="00897F90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__»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________20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</w:tr>
    </w:tbl>
    <w:p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01615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54461B" w:rsidP="000161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г.Уссурийск</w:t>
      </w:r>
      <w:proofErr w:type="spellEnd"/>
    </w:p>
    <w:p w:rsidR="00781264" w:rsidRDefault="00781264" w:rsidP="0001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54461B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031D1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031D1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446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54461B" w:rsidRPr="0054461B" w:rsidRDefault="0054461B" w:rsidP="0054461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</w:t>
      </w:r>
      <w:proofErr w:type="gramEnd"/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науки РФ от 18 апреля 2013 г. № 291)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Программа  рассмотрена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>«   »   20</w:t>
      </w:r>
      <w:bookmarkStart w:id="0" w:name="_GoBack"/>
      <w:bookmarkEnd w:id="0"/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 комиссии: ____________ / ФИО /</w:t>
      </w: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Calibri" w:eastAsia="Calibri" w:hAnsi="Calibri" w:cs="Times New Roman"/>
          <w:bCs/>
          <w:i/>
        </w:rPr>
      </w:pPr>
    </w:p>
    <w:p w:rsidR="00AF0EB5" w:rsidRPr="009E47FB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F0EB5" w:rsidRPr="009E47FB" w:rsidTr="00EC3B52">
        <w:tc>
          <w:tcPr>
            <w:tcW w:w="7668" w:type="dxa"/>
          </w:tcPr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учебной практики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368"/>
        </w:trPr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Тематический план и содержание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954"/>
        </w:trPr>
        <w:tc>
          <w:tcPr>
            <w:tcW w:w="7668" w:type="dxa"/>
          </w:tcPr>
          <w:p w:rsidR="00AF0EB5" w:rsidRPr="009E47FB" w:rsidRDefault="00AF0EB5" w:rsidP="00AF0EB5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УЧЕБНОЙ ПРАКТИКИ</w:t>
            </w:r>
          </w:p>
          <w:p w:rsidR="00AF0EB5" w:rsidRPr="009E47FB" w:rsidRDefault="00AF0EB5" w:rsidP="00EC3B5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47FB">
        <w:rPr>
          <w:rFonts w:ascii="Calibri" w:eastAsia="Calibri" w:hAnsi="Calibri" w:cs="Times New Roman"/>
          <w:bCs/>
          <w:i/>
        </w:rPr>
        <w:br w:type="page"/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ПАСПОРТ ПРОГРАММЫ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Рабочая программа учебной практики является частью программы подготовки специалистов среднего звена, разработанной в соответствии с ФГОС СПО по специальности____________________________________________</w:t>
      </w: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Cs w:val="28"/>
        </w:rPr>
        <w:t xml:space="preserve">                                                (указать код и наименование специальности)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части освоения квалификаций________________________________________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 основных видов профессиональной деятельности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1.2. Цели и задачи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видами профессиональной деятельности по специальности обучающийся в ходе освоения учебной практики должен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1.3. Рекомендуемое количество часов на освоение учебной практики: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Всего ____ часа, в том числе: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1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2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3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РЕЗУЛЬТАТЫ ОСВОЕНИЯ ПРОГРАММЫ ПРАКТИКИ С УКАЗАНИЕМ ФОРМИРУЕМЫХ КОМПЕТЕНЦИЙ.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рабочей программы учебной практики является сформировать у обучающихся первоначальных практических профессиональных умений в рамках модулей ОПОП СПО по основным видам профессиональной 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деятельности  ВПД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последующего освоения ими профессиональных «ПК» и общий «ОК» компетенций по избранной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6668"/>
      </w:tblGrid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освоение практики</w:t>
            </w: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E47FB">
        <w:rPr>
          <w:rFonts w:ascii="Times New Roman" w:eastAsia="Calibri" w:hAnsi="Times New Roman" w:cs="Times New Roman"/>
          <w:sz w:val="24"/>
          <w:szCs w:val="28"/>
          <w:lang w:val="en-US"/>
        </w:rPr>
        <w:t>III</w:t>
      </w:r>
      <w:r w:rsidRPr="009E47FB">
        <w:rPr>
          <w:rFonts w:ascii="Times New Roman" w:eastAsia="Calibri" w:hAnsi="Times New Roman" w:cs="Times New Roman"/>
          <w:sz w:val="24"/>
          <w:szCs w:val="28"/>
        </w:rPr>
        <w:t>. ТЕМАТИЧЕСКИЙ ПЛАН И 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4"/>
        <w:gridCol w:w="850"/>
        <w:gridCol w:w="1415"/>
        <w:gridCol w:w="2979"/>
        <w:gridCol w:w="1134"/>
      </w:tblGrid>
      <w:tr w:rsidR="00AF0EB5" w:rsidRPr="009E47FB" w:rsidTr="00EC3B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и наименование профессиональных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Кол-во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Виды работ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Наименование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Количество часов по темам</w:t>
            </w: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E47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 часов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9"/>
        <w:gridCol w:w="4584"/>
        <w:gridCol w:w="992"/>
        <w:gridCol w:w="1241"/>
      </w:tblGrid>
      <w:tr w:rsidR="00AF0EB5" w:rsidRPr="009E47FB" w:rsidTr="00EC3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Объем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Уровень освоения</w:t>
            </w:r>
          </w:p>
        </w:tc>
      </w:tr>
      <w:tr w:rsidR="00AF0EB5" w:rsidRPr="009E47FB" w:rsidTr="00EC3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в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Темы для лабораторных «практических» работ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…………………..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………………………..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в</w:t>
      </w:r>
      <w:r w:rsidRPr="009E47FB">
        <w:rPr>
          <w:rFonts w:ascii="Times New Roman" w:eastAsia="Calibri" w:hAnsi="Times New Roman" w:cs="Times New Roman"/>
          <w:b/>
          <w:sz w:val="28"/>
          <w:szCs w:val="28"/>
        </w:rPr>
        <w:t>неаудиторной самостоятельной работы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Написание рефератов: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Подготовка устных выступлений: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Составление 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Создание ___________________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Работа  с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ПРИМЕРНЫЕ ЗАДАНИЯ «ВОПРОСЫ» ДЛЯ ПРОВЕДЕНИЯ ПИСЬМЕННОГО/УСТНОГО ЭКЗАМЕНА/ДИФЗАЧЕТА ПО 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Письменный экзамен по _________ проводится в форме 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Задания сформулированы в виде _____________ ___________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_:.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Обучающимся предоставляется право выбора ___________________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Описывается процедура проведения промежуточной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>и дается описание видов заданий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УСЛОВИЯ РЕАЛИЗАЦИИ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3.1. Требования к материально-техническому обеспечению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Для реализации рабочей программы учебной практики имеется: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3.2. Информационное обеспечение обучения: ____________________ (перечень рекомендуемых изданий, интернет-ресурсов, дополнительной литературы)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3.3. Общие требования к организации учебной практики ______________________________________________________________</w:t>
      </w: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_ (описываются условия проведения занятий, особенности организации учебной практики)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КОНТРОЛЬ И ОЦЕНКА РЕЗУЛЬТАТОВ ОСВОЕНИЯ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программы учебной практики осуществляется руководителем практики в процессе 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проведения  учебных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_______________________________________.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sectPr w:rsidR="00AF0EB5" w:rsidSect="0001615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5E" w:rsidRDefault="00176C5E" w:rsidP="00AF0EB5">
      <w:pPr>
        <w:spacing w:after="0" w:line="240" w:lineRule="auto"/>
      </w:pPr>
      <w:r>
        <w:separator/>
      </w:r>
    </w:p>
  </w:endnote>
  <w:endnote w:type="continuationSeparator" w:id="0">
    <w:p w:rsidR="00176C5E" w:rsidRDefault="00176C5E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1"/>
      <w:docPartObj>
        <w:docPartGallery w:val="Page Numbers (Bottom of Page)"/>
        <w:docPartUnique/>
      </w:docPartObj>
    </w:sdtPr>
    <w:sdtEndPr/>
    <w:sdtContent>
      <w:p w:rsidR="00A4302A" w:rsidRDefault="00176C5E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02A" w:rsidRDefault="00A43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5E" w:rsidRDefault="00176C5E" w:rsidP="00AF0EB5">
      <w:pPr>
        <w:spacing w:after="0" w:line="240" w:lineRule="auto"/>
      </w:pPr>
      <w:r>
        <w:separator/>
      </w:r>
    </w:p>
  </w:footnote>
  <w:footnote w:type="continuationSeparator" w:id="0">
    <w:p w:rsidR="00176C5E" w:rsidRDefault="00176C5E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16157"/>
    <w:rsid w:val="00031D17"/>
    <w:rsid w:val="00073885"/>
    <w:rsid w:val="00092397"/>
    <w:rsid w:val="000F461D"/>
    <w:rsid w:val="001211C6"/>
    <w:rsid w:val="00121A44"/>
    <w:rsid w:val="00170F89"/>
    <w:rsid w:val="00176C5E"/>
    <w:rsid w:val="0020191A"/>
    <w:rsid w:val="002C435F"/>
    <w:rsid w:val="0038578D"/>
    <w:rsid w:val="00387013"/>
    <w:rsid w:val="003C2277"/>
    <w:rsid w:val="003F45F6"/>
    <w:rsid w:val="0040795F"/>
    <w:rsid w:val="0054461B"/>
    <w:rsid w:val="00551F2F"/>
    <w:rsid w:val="0062363A"/>
    <w:rsid w:val="00624FA4"/>
    <w:rsid w:val="006E0CB3"/>
    <w:rsid w:val="00781264"/>
    <w:rsid w:val="007A5116"/>
    <w:rsid w:val="0082059A"/>
    <w:rsid w:val="0084457E"/>
    <w:rsid w:val="00897F90"/>
    <w:rsid w:val="009115A0"/>
    <w:rsid w:val="00980EC1"/>
    <w:rsid w:val="00A421A6"/>
    <w:rsid w:val="00A4302A"/>
    <w:rsid w:val="00AF0EB5"/>
    <w:rsid w:val="00BF612A"/>
    <w:rsid w:val="00C2099E"/>
    <w:rsid w:val="00C6046C"/>
    <w:rsid w:val="00CF0BD0"/>
    <w:rsid w:val="00DE7E6D"/>
    <w:rsid w:val="00E60289"/>
    <w:rsid w:val="00E951F1"/>
    <w:rsid w:val="00EC3B52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A2BD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897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CEE-13B2-4F9A-B77F-35ACBEB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20</cp:revision>
  <dcterms:created xsi:type="dcterms:W3CDTF">2017-10-03T00:39:00Z</dcterms:created>
  <dcterms:modified xsi:type="dcterms:W3CDTF">2022-02-02T00:45:00Z</dcterms:modified>
</cp:coreProperties>
</file>